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FAD" w:rsidRDefault="00BC5FAD" w:rsidP="00BC5FAD">
      <w:pPr>
        <w:pStyle w:val="NormalWeb"/>
        <w:spacing w:before="57" w:beforeAutospacing="0" w:after="0" w:afterAutospacing="0" w:line="240" w:lineRule="atLeast"/>
        <w:jc w:val="center"/>
        <w:rPr>
          <w:rFonts w:ascii="Verdana" w:hAnsi="Verdana"/>
          <w:color w:val="555555"/>
          <w:sz w:val="17"/>
          <w:szCs w:val="17"/>
        </w:rPr>
      </w:pPr>
      <w:r>
        <w:rPr>
          <w:b/>
          <w:bCs/>
          <w:color w:val="555555"/>
          <w:sz w:val="17"/>
          <w:szCs w:val="17"/>
        </w:rPr>
        <w:t>YÜKSEKÖĞRETİM KURUMLARI ÖZÜRLÜLER DANIŞMA VE</w:t>
      </w:r>
    </w:p>
    <w:p w:rsidR="00BC5FAD" w:rsidRDefault="00BC5FAD" w:rsidP="00BC5FAD">
      <w:pPr>
        <w:pStyle w:val="NormalWeb"/>
        <w:spacing w:before="120" w:beforeAutospacing="0" w:after="0" w:afterAutospacing="0" w:line="240" w:lineRule="atLeast"/>
        <w:jc w:val="center"/>
        <w:rPr>
          <w:rFonts w:ascii="Verdana" w:hAnsi="Verdana"/>
          <w:color w:val="555555"/>
          <w:sz w:val="17"/>
          <w:szCs w:val="17"/>
        </w:rPr>
      </w:pPr>
      <w:r>
        <w:rPr>
          <w:b/>
          <w:bCs/>
          <w:color w:val="555555"/>
          <w:sz w:val="17"/>
          <w:szCs w:val="17"/>
        </w:rPr>
        <w:t>KOORDİNASYON YÖNETMELİĞİ</w:t>
      </w:r>
    </w:p>
    <w:p w:rsidR="00BC5FAD" w:rsidRDefault="00BC5FAD" w:rsidP="00BC5FAD">
      <w:pPr>
        <w:pStyle w:val="NormalWeb"/>
        <w:spacing w:before="120" w:beforeAutospacing="0" w:after="0" w:afterAutospacing="0" w:line="240" w:lineRule="atLeast"/>
        <w:jc w:val="both"/>
        <w:rPr>
          <w:rFonts w:ascii="Verdana" w:hAnsi="Verdana"/>
          <w:color w:val="555555"/>
          <w:sz w:val="17"/>
          <w:szCs w:val="17"/>
        </w:rPr>
      </w:pPr>
      <w:r>
        <w:rPr>
          <w:i/>
          <w:iCs/>
          <w:color w:val="555555"/>
          <w:sz w:val="17"/>
          <w:szCs w:val="17"/>
        </w:rPr>
        <w:t xml:space="preserve">( 20 Haziran 2006 tarih ve 26204 sayılı Resmi </w:t>
      </w:r>
      <w:proofErr w:type="spellStart"/>
      <w:r>
        <w:rPr>
          <w:i/>
          <w:iCs/>
          <w:color w:val="555555"/>
          <w:sz w:val="17"/>
          <w:szCs w:val="17"/>
        </w:rPr>
        <w:t>Gazete’de</w:t>
      </w:r>
      <w:proofErr w:type="spellEnd"/>
      <w:r>
        <w:rPr>
          <w:i/>
          <w:iCs/>
          <w:color w:val="555555"/>
          <w:sz w:val="17"/>
          <w:szCs w:val="17"/>
        </w:rPr>
        <w:t xml:space="preserve"> yayımlanarak yürürlüğe girmiştir)</w:t>
      </w:r>
    </w:p>
    <w:p w:rsidR="00BC5FAD" w:rsidRDefault="00BC5FAD" w:rsidP="00BC5FAD">
      <w:pPr>
        <w:pStyle w:val="NormalWeb"/>
        <w:spacing w:before="120" w:beforeAutospacing="0" w:after="0" w:afterAutospacing="0" w:line="240" w:lineRule="atLeast"/>
        <w:jc w:val="center"/>
        <w:rPr>
          <w:rFonts w:ascii="Verdana" w:hAnsi="Verdana"/>
          <w:color w:val="555555"/>
          <w:sz w:val="17"/>
          <w:szCs w:val="17"/>
        </w:rPr>
      </w:pPr>
      <w:r>
        <w:rPr>
          <w:b/>
          <w:bCs/>
          <w:color w:val="555555"/>
          <w:sz w:val="17"/>
          <w:szCs w:val="17"/>
        </w:rPr>
        <w:t>BİRİNCİ BÖLÜM</w:t>
      </w:r>
    </w:p>
    <w:p w:rsidR="00BC5FAD" w:rsidRDefault="00BC5FAD" w:rsidP="00BC5FAD">
      <w:pPr>
        <w:pStyle w:val="NormalWeb"/>
        <w:spacing w:before="120" w:beforeAutospacing="0" w:after="0" w:afterAutospacing="0" w:line="240" w:lineRule="atLeast"/>
        <w:jc w:val="center"/>
        <w:rPr>
          <w:rFonts w:ascii="Verdana" w:hAnsi="Verdana"/>
          <w:color w:val="555555"/>
          <w:sz w:val="17"/>
          <w:szCs w:val="17"/>
        </w:rPr>
      </w:pPr>
      <w:r>
        <w:rPr>
          <w:b/>
          <w:bCs/>
          <w:color w:val="555555"/>
          <w:sz w:val="17"/>
          <w:szCs w:val="17"/>
        </w:rPr>
        <w:t>Amaç, Kapsam ve Dayanak</w:t>
      </w:r>
    </w:p>
    <w:p w:rsidR="00BC5FAD" w:rsidRDefault="00BC5FAD" w:rsidP="00BC5FAD">
      <w:pPr>
        <w:pStyle w:val="NormalWeb"/>
        <w:spacing w:before="120" w:beforeAutospacing="0" w:after="0" w:afterAutospacing="0" w:line="240" w:lineRule="atLeast"/>
        <w:jc w:val="both"/>
        <w:rPr>
          <w:rFonts w:ascii="Verdana" w:hAnsi="Verdana"/>
          <w:color w:val="555555"/>
          <w:sz w:val="17"/>
          <w:szCs w:val="17"/>
        </w:rPr>
      </w:pPr>
      <w:r>
        <w:rPr>
          <w:b/>
          <w:bCs/>
          <w:color w:val="555555"/>
          <w:sz w:val="17"/>
          <w:szCs w:val="17"/>
        </w:rPr>
        <w:t>Amaç</w:t>
      </w:r>
    </w:p>
    <w:p w:rsidR="00BC5FAD" w:rsidRDefault="00BC5FAD" w:rsidP="00BC5FAD">
      <w:pPr>
        <w:pStyle w:val="NormalWeb"/>
        <w:spacing w:before="120" w:beforeAutospacing="0" w:after="0" w:afterAutospacing="0" w:line="240" w:lineRule="atLeast"/>
        <w:jc w:val="both"/>
        <w:rPr>
          <w:rFonts w:ascii="Verdana" w:hAnsi="Verdana"/>
          <w:color w:val="555555"/>
          <w:sz w:val="17"/>
          <w:szCs w:val="17"/>
        </w:rPr>
      </w:pPr>
      <w:proofErr w:type="gramStart"/>
      <w:r>
        <w:rPr>
          <w:b/>
          <w:bCs/>
          <w:color w:val="555555"/>
          <w:sz w:val="17"/>
          <w:szCs w:val="17"/>
        </w:rPr>
        <w:t>MADDE 1 –</w:t>
      </w:r>
      <w:r>
        <w:rPr>
          <w:rStyle w:val="apple-converted-space"/>
          <w:color w:val="555555"/>
          <w:sz w:val="17"/>
          <w:szCs w:val="17"/>
        </w:rPr>
        <w:t> </w:t>
      </w:r>
      <w:r>
        <w:rPr>
          <w:color w:val="555555"/>
          <w:sz w:val="17"/>
          <w:szCs w:val="17"/>
        </w:rPr>
        <w:t>(1) Bu Yönetmeliğin amacı, yükseköğrenim gören özürlü öğrencilerin, öğrenim hayatlarını kolaylaştırabilmek için gerekli tedbirleri almak ve bu yönde düzenlemeler yapmak üzere, Yükseköğretim Kurulu Başkanlığı bünyesinde kurulan Özürlüler Danışma ve Koordinasyon Birimi ile Öğrenci Seçme ve Yerleştirme Merkezi ve üniversiteler bünyesinde oluşturulacak özürlülerle ilgili birimlerin çalışma usul ve esaslarını düzenlemektir.</w:t>
      </w:r>
      <w:proofErr w:type="gramEnd"/>
    </w:p>
    <w:p w:rsidR="00BC5FAD" w:rsidRDefault="00BC5FAD" w:rsidP="00BC5FAD">
      <w:pPr>
        <w:pStyle w:val="NormalWeb"/>
        <w:spacing w:before="120" w:beforeAutospacing="0" w:after="0" w:afterAutospacing="0" w:line="240" w:lineRule="atLeast"/>
        <w:jc w:val="both"/>
        <w:rPr>
          <w:rFonts w:ascii="Verdana" w:hAnsi="Verdana"/>
          <w:color w:val="555555"/>
          <w:sz w:val="17"/>
          <w:szCs w:val="17"/>
        </w:rPr>
      </w:pPr>
      <w:r>
        <w:rPr>
          <w:b/>
          <w:bCs/>
          <w:color w:val="555555"/>
          <w:sz w:val="17"/>
          <w:szCs w:val="17"/>
        </w:rPr>
        <w:t>Kapsam</w:t>
      </w:r>
    </w:p>
    <w:p w:rsidR="00BC5FAD" w:rsidRDefault="00BC5FAD" w:rsidP="00BC5FAD">
      <w:pPr>
        <w:pStyle w:val="NormalWeb"/>
        <w:spacing w:before="120" w:beforeAutospacing="0" w:after="0" w:afterAutospacing="0" w:line="240" w:lineRule="atLeast"/>
        <w:jc w:val="both"/>
        <w:rPr>
          <w:rFonts w:ascii="Verdana" w:hAnsi="Verdana"/>
          <w:color w:val="555555"/>
          <w:sz w:val="17"/>
          <w:szCs w:val="17"/>
        </w:rPr>
      </w:pPr>
      <w:r>
        <w:rPr>
          <w:b/>
          <w:bCs/>
          <w:color w:val="555555"/>
          <w:sz w:val="17"/>
          <w:szCs w:val="17"/>
        </w:rPr>
        <w:t>MADDE 2 –</w:t>
      </w:r>
      <w:r>
        <w:rPr>
          <w:rStyle w:val="apple-converted-space"/>
          <w:color w:val="555555"/>
          <w:sz w:val="17"/>
          <w:szCs w:val="17"/>
        </w:rPr>
        <w:t> </w:t>
      </w:r>
      <w:r>
        <w:rPr>
          <w:color w:val="555555"/>
          <w:sz w:val="17"/>
          <w:szCs w:val="17"/>
        </w:rPr>
        <w:t>(1) Bu Yönetmelik Yükseköğretim Kurulu Başkanlığı bünyesinde kurulan Özürlüler Danışma ve Koordinasyon Birimi, Öğrenci Seçme ve Yerleştirme Merkezi ve üniversiteler bünyesinde oluşturulacak özürlülerle ilgili birimleri kapsar.</w:t>
      </w:r>
    </w:p>
    <w:p w:rsidR="00BC5FAD" w:rsidRDefault="00BC5FAD" w:rsidP="00BC5FAD">
      <w:pPr>
        <w:pStyle w:val="NormalWeb"/>
        <w:spacing w:before="120" w:beforeAutospacing="0" w:after="0" w:afterAutospacing="0" w:line="240" w:lineRule="atLeast"/>
        <w:jc w:val="both"/>
        <w:rPr>
          <w:rFonts w:ascii="Verdana" w:hAnsi="Verdana"/>
          <w:color w:val="555555"/>
          <w:sz w:val="17"/>
          <w:szCs w:val="17"/>
        </w:rPr>
      </w:pPr>
      <w:r>
        <w:rPr>
          <w:b/>
          <w:bCs/>
          <w:color w:val="555555"/>
          <w:sz w:val="17"/>
          <w:szCs w:val="17"/>
        </w:rPr>
        <w:t>Dayanak</w:t>
      </w:r>
    </w:p>
    <w:p w:rsidR="00BC5FAD" w:rsidRDefault="00BC5FAD" w:rsidP="00BC5FAD">
      <w:pPr>
        <w:pStyle w:val="NormalWeb"/>
        <w:spacing w:before="120" w:beforeAutospacing="0" w:after="0" w:afterAutospacing="0" w:line="240" w:lineRule="atLeast"/>
        <w:jc w:val="both"/>
        <w:rPr>
          <w:rFonts w:ascii="Verdana" w:hAnsi="Verdana"/>
          <w:color w:val="555555"/>
          <w:sz w:val="17"/>
          <w:szCs w:val="17"/>
        </w:rPr>
      </w:pPr>
      <w:r>
        <w:rPr>
          <w:b/>
          <w:bCs/>
          <w:color w:val="555555"/>
          <w:sz w:val="17"/>
          <w:szCs w:val="17"/>
        </w:rPr>
        <w:t>MADDE 3 –</w:t>
      </w:r>
      <w:r>
        <w:rPr>
          <w:rStyle w:val="apple-converted-space"/>
          <w:color w:val="555555"/>
          <w:sz w:val="17"/>
          <w:szCs w:val="17"/>
        </w:rPr>
        <w:t> </w:t>
      </w:r>
      <w:r>
        <w:rPr>
          <w:color w:val="555555"/>
          <w:sz w:val="17"/>
          <w:szCs w:val="17"/>
        </w:rPr>
        <w:t xml:space="preserve">(1) Bu Yönetmelik, </w:t>
      </w:r>
      <w:proofErr w:type="gramStart"/>
      <w:r>
        <w:rPr>
          <w:color w:val="555555"/>
          <w:sz w:val="17"/>
          <w:szCs w:val="17"/>
        </w:rPr>
        <w:t>1/7/2005</w:t>
      </w:r>
      <w:proofErr w:type="gramEnd"/>
      <w:r>
        <w:rPr>
          <w:color w:val="555555"/>
          <w:sz w:val="17"/>
          <w:szCs w:val="17"/>
        </w:rPr>
        <w:t xml:space="preserve"> tarihli ve 5378 sayılı Özürlüler ve Bazı Kanun ve Kanun Hükmünde Kararnamelerde Değişiklik Yapılması Hakkında Kanunun 15 inci maddesine dayanılarak hazırlanmıştır.</w:t>
      </w:r>
    </w:p>
    <w:p w:rsidR="00BC5FAD" w:rsidRDefault="00BC5FAD" w:rsidP="00BC5FAD">
      <w:pPr>
        <w:pStyle w:val="NormalWeb"/>
        <w:spacing w:before="113" w:beforeAutospacing="0" w:after="0" w:afterAutospacing="0" w:line="240" w:lineRule="atLeast"/>
        <w:jc w:val="center"/>
        <w:rPr>
          <w:rFonts w:ascii="Verdana" w:hAnsi="Verdana"/>
          <w:color w:val="555555"/>
          <w:sz w:val="17"/>
          <w:szCs w:val="17"/>
        </w:rPr>
      </w:pPr>
      <w:r>
        <w:rPr>
          <w:b/>
          <w:bCs/>
          <w:color w:val="555555"/>
          <w:sz w:val="17"/>
          <w:szCs w:val="17"/>
        </w:rPr>
        <w:t>İKİNCİ BÖLÜM</w:t>
      </w:r>
    </w:p>
    <w:p w:rsidR="00BC5FAD" w:rsidRDefault="00BC5FAD" w:rsidP="00BC5FAD">
      <w:pPr>
        <w:pStyle w:val="NormalWeb"/>
        <w:spacing w:before="120" w:beforeAutospacing="0" w:after="0" w:afterAutospacing="0" w:line="240" w:lineRule="atLeast"/>
        <w:jc w:val="center"/>
        <w:rPr>
          <w:rFonts w:ascii="Verdana" w:hAnsi="Verdana"/>
          <w:color w:val="555555"/>
          <w:sz w:val="17"/>
          <w:szCs w:val="17"/>
        </w:rPr>
      </w:pPr>
      <w:r>
        <w:rPr>
          <w:b/>
          <w:bCs/>
          <w:color w:val="555555"/>
          <w:sz w:val="17"/>
          <w:szCs w:val="17"/>
        </w:rPr>
        <w:t>Özürlüler Danışma ve Koordinasyon Merkezi ve Özürlülerle İlgili Birimler</w:t>
      </w:r>
    </w:p>
    <w:p w:rsidR="00BC5FAD" w:rsidRDefault="00BC5FAD" w:rsidP="00BC5FAD">
      <w:pPr>
        <w:pStyle w:val="NormalWeb"/>
        <w:spacing w:before="120" w:beforeAutospacing="0" w:after="0" w:afterAutospacing="0" w:line="240" w:lineRule="atLeast"/>
        <w:jc w:val="both"/>
        <w:rPr>
          <w:rFonts w:ascii="Verdana" w:hAnsi="Verdana"/>
          <w:color w:val="555555"/>
          <w:sz w:val="17"/>
          <w:szCs w:val="17"/>
        </w:rPr>
      </w:pPr>
      <w:r>
        <w:rPr>
          <w:b/>
          <w:bCs/>
          <w:color w:val="555555"/>
          <w:sz w:val="17"/>
          <w:szCs w:val="17"/>
        </w:rPr>
        <w:t>Özürlüler danışma ve koordinasyon birimi</w:t>
      </w:r>
    </w:p>
    <w:p w:rsidR="00BC5FAD" w:rsidRDefault="00BC5FAD" w:rsidP="00BC5FAD">
      <w:pPr>
        <w:pStyle w:val="NormalWeb"/>
        <w:spacing w:before="120" w:beforeAutospacing="0" w:after="0" w:afterAutospacing="0" w:line="240" w:lineRule="atLeast"/>
        <w:jc w:val="both"/>
        <w:rPr>
          <w:rFonts w:ascii="Verdana" w:hAnsi="Verdana"/>
          <w:color w:val="555555"/>
          <w:sz w:val="17"/>
          <w:szCs w:val="17"/>
        </w:rPr>
      </w:pPr>
      <w:r>
        <w:rPr>
          <w:b/>
          <w:bCs/>
          <w:color w:val="555555"/>
          <w:sz w:val="17"/>
          <w:szCs w:val="17"/>
        </w:rPr>
        <w:t>MADDE 4 –</w:t>
      </w:r>
      <w:r>
        <w:rPr>
          <w:rStyle w:val="apple-converted-space"/>
          <w:color w:val="555555"/>
          <w:sz w:val="17"/>
          <w:szCs w:val="17"/>
        </w:rPr>
        <w:t> </w:t>
      </w:r>
      <w:r>
        <w:rPr>
          <w:color w:val="555555"/>
          <w:sz w:val="17"/>
          <w:szCs w:val="17"/>
        </w:rPr>
        <w:t xml:space="preserve">(1) Yükseköğretim Kurulu bünyesinde; özürlü üniversite öğrencilerinin öğrenim hayatlarını kolaylaştırabilmek için araç-gereç temini, özel ders materyallerinin hazırlanması, özürlülere uygun eğitim, araştırma ve barındırma ortamlarının hazırlanmasının temini gibi konularda çalışmak, yapılacak işlemlere esas olmak üzere komisyona </w:t>
      </w:r>
      <w:proofErr w:type="gramStart"/>
      <w:r>
        <w:rPr>
          <w:color w:val="555555"/>
          <w:sz w:val="17"/>
          <w:szCs w:val="17"/>
        </w:rPr>
        <w:t>raportörlük</w:t>
      </w:r>
      <w:proofErr w:type="gramEnd"/>
      <w:r>
        <w:rPr>
          <w:color w:val="555555"/>
          <w:sz w:val="17"/>
          <w:szCs w:val="17"/>
        </w:rPr>
        <w:t xml:space="preserve"> yapmak, komisyonun görüşünü almak, konuya ilişkin Yükseköğretim Kurulunun görüşünü almak üzere Özürlüler Danışma ve Koordinasyon Birimi kurulur.</w:t>
      </w:r>
    </w:p>
    <w:p w:rsidR="00BC5FAD" w:rsidRDefault="00BC5FAD" w:rsidP="00BC5FAD">
      <w:pPr>
        <w:pStyle w:val="NormalWeb"/>
        <w:spacing w:before="120" w:beforeAutospacing="0" w:after="0" w:afterAutospacing="0" w:line="240" w:lineRule="atLeast"/>
        <w:jc w:val="both"/>
        <w:rPr>
          <w:rFonts w:ascii="Verdana" w:hAnsi="Verdana"/>
          <w:color w:val="555555"/>
          <w:sz w:val="17"/>
          <w:szCs w:val="17"/>
        </w:rPr>
      </w:pPr>
      <w:r>
        <w:rPr>
          <w:b/>
          <w:bCs/>
          <w:color w:val="555555"/>
          <w:sz w:val="17"/>
          <w:szCs w:val="17"/>
        </w:rPr>
        <w:t>Yükseköğretim kurulu özürlü öğrenci komisyonu</w:t>
      </w:r>
    </w:p>
    <w:p w:rsidR="00BC5FAD" w:rsidRDefault="00BC5FAD" w:rsidP="00BC5FAD">
      <w:pPr>
        <w:pStyle w:val="NormalWeb"/>
        <w:spacing w:before="120" w:beforeAutospacing="0" w:after="0" w:afterAutospacing="0" w:line="240" w:lineRule="atLeast"/>
        <w:jc w:val="both"/>
        <w:rPr>
          <w:rFonts w:ascii="Verdana" w:hAnsi="Verdana"/>
          <w:color w:val="555555"/>
          <w:sz w:val="17"/>
          <w:szCs w:val="17"/>
        </w:rPr>
      </w:pPr>
      <w:r>
        <w:rPr>
          <w:b/>
          <w:bCs/>
          <w:color w:val="555555"/>
          <w:sz w:val="17"/>
          <w:szCs w:val="17"/>
        </w:rPr>
        <w:t>MADDE 5 –</w:t>
      </w:r>
      <w:r>
        <w:rPr>
          <w:rStyle w:val="apple-converted-space"/>
          <w:color w:val="555555"/>
          <w:sz w:val="17"/>
          <w:szCs w:val="17"/>
        </w:rPr>
        <w:t> </w:t>
      </w:r>
      <w:r>
        <w:rPr>
          <w:color w:val="555555"/>
          <w:sz w:val="17"/>
          <w:szCs w:val="17"/>
        </w:rPr>
        <w:t>(1) Yükseköğretim Kurulu Başkanlığınca özürlü öğrencilerin ihtiyaçlarını belirlemek ve belirlenen ihtiyaçlara göre yapılması gerekenlerle ilgili yükseköğretim kurumları arasında koordinasyonu sağlamak üzere üç kişilik komisyon oluşturulur. Komisyon üyeleri özür ve özürlülük alanında bilgi sahibi tercihen ilgili alanlardaki akademisyenlerden seçilir.</w:t>
      </w:r>
    </w:p>
    <w:p w:rsidR="00BC5FAD" w:rsidRDefault="00BC5FAD" w:rsidP="00BC5FAD">
      <w:pPr>
        <w:pStyle w:val="NormalWeb"/>
        <w:spacing w:before="120" w:beforeAutospacing="0" w:after="0" w:afterAutospacing="0" w:line="240" w:lineRule="atLeast"/>
        <w:jc w:val="both"/>
        <w:rPr>
          <w:rFonts w:ascii="Verdana" w:hAnsi="Verdana"/>
          <w:color w:val="555555"/>
          <w:sz w:val="17"/>
          <w:szCs w:val="17"/>
        </w:rPr>
      </w:pPr>
      <w:r>
        <w:rPr>
          <w:b/>
          <w:bCs/>
          <w:color w:val="555555"/>
          <w:sz w:val="17"/>
          <w:szCs w:val="17"/>
        </w:rPr>
        <w:t>Özürlü öğrenci danışma merkezi</w:t>
      </w:r>
    </w:p>
    <w:p w:rsidR="00BC5FAD" w:rsidRDefault="00BC5FAD" w:rsidP="00BC5FAD">
      <w:pPr>
        <w:pStyle w:val="NormalWeb"/>
        <w:spacing w:before="120" w:beforeAutospacing="0" w:after="0" w:afterAutospacing="0" w:line="240" w:lineRule="atLeast"/>
        <w:jc w:val="both"/>
        <w:rPr>
          <w:rFonts w:ascii="Verdana" w:hAnsi="Verdana"/>
          <w:color w:val="555555"/>
          <w:sz w:val="17"/>
          <w:szCs w:val="17"/>
        </w:rPr>
      </w:pPr>
      <w:r>
        <w:rPr>
          <w:b/>
          <w:bCs/>
          <w:color w:val="555555"/>
          <w:sz w:val="17"/>
          <w:szCs w:val="17"/>
        </w:rPr>
        <w:t>MADDE 6 –</w:t>
      </w:r>
      <w:r>
        <w:rPr>
          <w:rStyle w:val="apple-converted-space"/>
          <w:color w:val="555555"/>
          <w:sz w:val="17"/>
          <w:szCs w:val="17"/>
        </w:rPr>
        <w:t> </w:t>
      </w:r>
      <w:r>
        <w:rPr>
          <w:color w:val="555555"/>
          <w:sz w:val="17"/>
          <w:szCs w:val="17"/>
        </w:rPr>
        <w:t>(1) Öğrenci Seçme ve Yerleştirme Merkezi bünyesinde Özürlü Öğrenci Danışma Merkezi oluşturulur. Merkezin çalışma usul ve esasları Öğrenci Seçme ve Yerleştirme Merkezi Başkanlığınca belirlenir.</w:t>
      </w:r>
    </w:p>
    <w:p w:rsidR="00BC5FAD" w:rsidRDefault="00BC5FAD" w:rsidP="00BC5FAD">
      <w:pPr>
        <w:pStyle w:val="NormalWeb"/>
        <w:spacing w:before="120" w:beforeAutospacing="0" w:after="0" w:afterAutospacing="0" w:line="240" w:lineRule="atLeast"/>
        <w:jc w:val="both"/>
        <w:rPr>
          <w:rFonts w:ascii="Verdana" w:hAnsi="Verdana"/>
          <w:color w:val="555555"/>
          <w:sz w:val="17"/>
          <w:szCs w:val="17"/>
        </w:rPr>
      </w:pPr>
      <w:r>
        <w:rPr>
          <w:b/>
          <w:bCs/>
          <w:color w:val="555555"/>
          <w:sz w:val="17"/>
          <w:szCs w:val="17"/>
        </w:rPr>
        <w:t>Özürlü öğrenci danışma merkezinin görevleri</w:t>
      </w:r>
    </w:p>
    <w:p w:rsidR="00BC5FAD" w:rsidRDefault="00BC5FAD" w:rsidP="00BC5FAD">
      <w:pPr>
        <w:pStyle w:val="NormalWeb"/>
        <w:spacing w:before="120" w:beforeAutospacing="0" w:after="0" w:afterAutospacing="0" w:line="240" w:lineRule="atLeast"/>
        <w:jc w:val="both"/>
        <w:rPr>
          <w:rFonts w:ascii="Verdana" w:hAnsi="Verdana"/>
          <w:color w:val="555555"/>
          <w:sz w:val="17"/>
          <w:szCs w:val="17"/>
        </w:rPr>
      </w:pPr>
      <w:r>
        <w:rPr>
          <w:b/>
          <w:bCs/>
          <w:color w:val="555555"/>
          <w:sz w:val="17"/>
          <w:szCs w:val="17"/>
        </w:rPr>
        <w:t>MADDE 7 –</w:t>
      </w:r>
      <w:r>
        <w:rPr>
          <w:rStyle w:val="apple-converted-space"/>
          <w:color w:val="555555"/>
          <w:sz w:val="17"/>
          <w:szCs w:val="17"/>
        </w:rPr>
        <w:t> </w:t>
      </w:r>
      <w:r>
        <w:rPr>
          <w:color w:val="555555"/>
          <w:sz w:val="17"/>
          <w:szCs w:val="17"/>
        </w:rPr>
        <w:t>(1) Özürlü Öğrenci Danışma Merkezinin görevleri şunlardır:</w:t>
      </w:r>
    </w:p>
    <w:p w:rsidR="00BC5FAD" w:rsidRDefault="00BC5FAD" w:rsidP="00BC5FAD">
      <w:pPr>
        <w:pStyle w:val="NormalWeb"/>
        <w:spacing w:before="120" w:beforeAutospacing="0" w:after="0" w:afterAutospacing="0" w:line="240" w:lineRule="atLeast"/>
        <w:jc w:val="both"/>
        <w:rPr>
          <w:rFonts w:ascii="Verdana" w:hAnsi="Verdana"/>
          <w:color w:val="555555"/>
          <w:sz w:val="17"/>
          <w:szCs w:val="17"/>
        </w:rPr>
      </w:pPr>
      <w:r>
        <w:rPr>
          <w:color w:val="555555"/>
          <w:sz w:val="17"/>
          <w:szCs w:val="17"/>
        </w:rPr>
        <w:t>a) Yükseköğretim programlarında öğrenim görmek isteyen özürlü öğrencilere öğrenim görebilecekleri program hakkında danışmanlık yapmak.</w:t>
      </w:r>
    </w:p>
    <w:p w:rsidR="00BC5FAD" w:rsidRDefault="00BC5FAD" w:rsidP="00BC5FAD">
      <w:pPr>
        <w:pStyle w:val="NormalWeb"/>
        <w:spacing w:before="120" w:beforeAutospacing="0" w:after="0" w:afterAutospacing="0" w:line="240" w:lineRule="atLeast"/>
        <w:jc w:val="both"/>
        <w:rPr>
          <w:rFonts w:ascii="Verdana" w:hAnsi="Verdana"/>
          <w:color w:val="555555"/>
          <w:sz w:val="17"/>
          <w:szCs w:val="17"/>
        </w:rPr>
      </w:pPr>
      <w:r>
        <w:rPr>
          <w:color w:val="555555"/>
          <w:sz w:val="17"/>
          <w:szCs w:val="17"/>
        </w:rPr>
        <w:t>b) Üniversitelerin özürlü öğrenciler için açılmış yükseköğretim programları listesini, Yükseköğretim Kurulu ve yükseköğretim kurumları ile işbirliği yapmak suretiyle oluşturmak ve Öğrenci Seçme ve Yerleştirme Sınav Kılavuzuna konu ile ilgili hükümleri koymak.</w:t>
      </w:r>
    </w:p>
    <w:p w:rsidR="00BC5FAD" w:rsidRDefault="00BC5FAD" w:rsidP="00BC5FAD">
      <w:pPr>
        <w:pStyle w:val="NormalWeb"/>
        <w:spacing w:before="120" w:beforeAutospacing="0" w:after="0" w:afterAutospacing="0" w:line="240" w:lineRule="atLeast"/>
        <w:jc w:val="both"/>
        <w:rPr>
          <w:rFonts w:ascii="Verdana" w:hAnsi="Verdana"/>
          <w:color w:val="555555"/>
          <w:sz w:val="17"/>
          <w:szCs w:val="17"/>
        </w:rPr>
      </w:pPr>
      <w:r>
        <w:rPr>
          <w:color w:val="555555"/>
          <w:sz w:val="17"/>
          <w:szCs w:val="17"/>
        </w:rPr>
        <w:t>c) Üniversitelerin doğrudan özürlü öğrenciler için açılmamış ancak özürlü öğrencilerin özrüne göre öğrenim görebileceği yükseköğretim programları listesini Yükseköğretim Kurulu ve yükseköğretim kurumları ile işbirliği yapmak suretiyle oluşturmak.</w:t>
      </w:r>
    </w:p>
    <w:p w:rsidR="00BC5FAD" w:rsidRDefault="00BC5FAD" w:rsidP="00BC5FAD">
      <w:pPr>
        <w:pStyle w:val="NormalWeb"/>
        <w:spacing w:before="120" w:beforeAutospacing="0" w:after="0" w:afterAutospacing="0" w:line="240" w:lineRule="atLeast"/>
        <w:jc w:val="both"/>
        <w:rPr>
          <w:rFonts w:ascii="Verdana" w:hAnsi="Verdana"/>
          <w:color w:val="555555"/>
          <w:sz w:val="17"/>
          <w:szCs w:val="17"/>
        </w:rPr>
      </w:pPr>
      <w:r>
        <w:rPr>
          <w:color w:val="555555"/>
          <w:sz w:val="17"/>
          <w:szCs w:val="17"/>
        </w:rPr>
        <w:t>ç) Özürlü öğrenciler için açılacak yükseköğretim programlarının belirlenmesinde</w:t>
      </w:r>
      <w:r>
        <w:rPr>
          <w:rStyle w:val="apple-converted-space"/>
          <w:color w:val="555555"/>
          <w:sz w:val="17"/>
          <w:szCs w:val="17"/>
        </w:rPr>
        <w:t> </w:t>
      </w:r>
      <w:r>
        <w:rPr>
          <w:color w:val="555555"/>
          <w:spacing w:val="5"/>
          <w:sz w:val="17"/>
          <w:szCs w:val="17"/>
        </w:rPr>
        <w:t>değerlendirilmek üzere, her yıl yapılan özürlü öğrenci başvuru listesi ve değerlendirme</w:t>
      </w:r>
      <w:r>
        <w:rPr>
          <w:rStyle w:val="apple-converted-space"/>
          <w:color w:val="555555"/>
          <w:spacing w:val="5"/>
          <w:sz w:val="17"/>
          <w:szCs w:val="17"/>
        </w:rPr>
        <w:t> </w:t>
      </w:r>
      <w:r>
        <w:rPr>
          <w:color w:val="555555"/>
          <w:sz w:val="17"/>
          <w:szCs w:val="17"/>
        </w:rPr>
        <w:t>sonuçlarını Yükseköğretim Kurulu Başkanlığına bildirmek.</w:t>
      </w:r>
    </w:p>
    <w:p w:rsidR="00BC5FAD" w:rsidRDefault="00BC5FAD" w:rsidP="00BC5FAD">
      <w:pPr>
        <w:pStyle w:val="NormalWeb"/>
        <w:spacing w:before="120" w:beforeAutospacing="0" w:after="0" w:afterAutospacing="0" w:line="240" w:lineRule="atLeast"/>
        <w:jc w:val="both"/>
        <w:rPr>
          <w:rFonts w:ascii="Verdana" w:hAnsi="Verdana"/>
          <w:color w:val="555555"/>
          <w:sz w:val="17"/>
          <w:szCs w:val="17"/>
        </w:rPr>
      </w:pPr>
      <w:r>
        <w:rPr>
          <w:b/>
          <w:bCs/>
          <w:color w:val="555555"/>
          <w:sz w:val="17"/>
          <w:szCs w:val="17"/>
        </w:rPr>
        <w:t>Yükseköğretim kurumları özürlü öğrenci birimleri</w:t>
      </w:r>
    </w:p>
    <w:p w:rsidR="00BC5FAD" w:rsidRDefault="00BC5FAD" w:rsidP="00BC5FAD">
      <w:pPr>
        <w:pStyle w:val="NormalWeb"/>
        <w:spacing w:before="120" w:beforeAutospacing="0" w:after="0" w:afterAutospacing="0" w:line="240" w:lineRule="atLeast"/>
        <w:jc w:val="both"/>
        <w:rPr>
          <w:rFonts w:ascii="Verdana" w:hAnsi="Verdana"/>
          <w:color w:val="555555"/>
          <w:sz w:val="17"/>
          <w:szCs w:val="17"/>
        </w:rPr>
      </w:pPr>
      <w:proofErr w:type="gramStart"/>
      <w:r>
        <w:rPr>
          <w:b/>
          <w:bCs/>
          <w:color w:val="555555"/>
          <w:sz w:val="17"/>
          <w:szCs w:val="17"/>
        </w:rPr>
        <w:t>MADDE 8 –</w:t>
      </w:r>
      <w:r>
        <w:rPr>
          <w:rStyle w:val="apple-converted-space"/>
          <w:color w:val="555555"/>
          <w:sz w:val="17"/>
          <w:szCs w:val="17"/>
        </w:rPr>
        <w:t> </w:t>
      </w:r>
      <w:r>
        <w:rPr>
          <w:color w:val="555555"/>
          <w:sz w:val="17"/>
          <w:szCs w:val="17"/>
        </w:rPr>
        <w:t xml:space="preserve">(1) Yükseköğretim kurumları tarafından bir rektör yardımcısı sorumluluğunda, özürlü öğrencilerin akademik, idari, fiziksel, psikolojik, barınma ve sosyal alanlarla ilgili ihtiyaçlarını tespit etmek ve bu ihtiyaçların karşılanması için yapılması </w:t>
      </w:r>
      <w:r>
        <w:rPr>
          <w:color w:val="555555"/>
          <w:sz w:val="17"/>
          <w:szCs w:val="17"/>
        </w:rPr>
        <w:lastRenderedPageBreak/>
        <w:t xml:space="preserve">gerekenleri belirleyip, yapılacak çalışmaları planlamak, uygulamak, geliştirmek ve yapılan çalışmaların sonuçlarını değerlendirmek üzere, </w:t>
      </w:r>
      <w:proofErr w:type="spellStart"/>
      <w:r>
        <w:rPr>
          <w:color w:val="555555"/>
          <w:sz w:val="17"/>
          <w:szCs w:val="17"/>
        </w:rPr>
        <w:t>mediko</w:t>
      </w:r>
      <w:proofErr w:type="spellEnd"/>
      <w:r>
        <w:rPr>
          <w:color w:val="555555"/>
          <w:sz w:val="17"/>
          <w:szCs w:val="17"/>
        </w:rPr>
        <w:t xml:space="preserve">-sosyal sağlık, kültür ve spor işleri daire başkanlığına bağlı özürlü öğrenciler birimi oluşturulur. </w:t>
      </w:r>
      <w:proofErr w:type="gramEnd"/>
      <w:r>
        <w:rPr>
          <w:color w:val="555555"/>
          <w:sz w:val="17"/>
          <w:szCs w:val="17"/>
        </w:rPr>
        <w:t>Birimin çalışma usul ve esasları yükseköğretim kurumlarınca belirlenir.</w:t>
      </w:r>
    </w:p>
    <w:p w:rsidR="00BC5FAD" w:rsidRDefault="00BC5FAD" w:rsidP="00BC5FAD">
      <w:pPr>
        <w:pStyle w:val="NormalWeb"/>
        <w:spacing w:before="120" w:beforeAutospacing="0" w:after="0" w:afterAutospacing="0" w:line="240" w:lineRule="atLeast"/>
        <w:jc w:val="both"/>
        <w:rPr>
          <w:rFonts w:ascii="Verdana" w:hAnsi="Verdana"/>
          <w:color w:val="555555"/>
          <w:sz w:val="17"/>
          <w:szCs w:val="17"/>
        </w:rPr>
      </w:pPr>
      <w:r>
        <w:rPr>
          <w:color w:val="555555"/>
          <w:sz w:val="17"/>
          <w:szCs w:val="17"/>
        </w:rPr>
        <w:t>(2) Yükseköğretim kurumları özürlü öğrenci birimleri her yıl hazırlayacakları faaliyet ve değerlendirme sonuçlarını içeren raporu Yükseköğretim Kurulu Başkanlığına bildirirler.</w:t>
      </w:r>
    </w:p>
    <w:p w:rsidR="00BC5FAD" w:rsidRDefault="00BC5FAD" w:rsidP="00BC5FAD">
      <w:pPr>
        <w:pStyle w:val="NormalWeb"/>
        <w:spacing w:before="120" w:beforeAutospacing="0" w:after="0" w:afterAutospacing="0" w:line="240" w:lineRule="atLeast"/>
        <w:jc w:val="both"/>
        <w:rPr>
          <w:rFonts w:ascii="Verdana" w:hAnsi="Verdana"/>
          <w:color w:val="555555"/>
          <w:sz w:val="17"/>
          <w:szCs w:val="17"/>
        </w:rPr>
      </w:pPr>
      <w:r>
        <w:rPr>
          <w:b/>
          <w:bCs/>
          <w:color w:val="555555"/>
          <w:sz w:val="17"/>
          <w:szCs w:val="17"/>
        </w:rPr>
        <w:t>Yükseköğretim kurumları özürlü öğrenci birimlerinin görevleri</w:t>
      </w:r>
    </w:p>
    <w:p w:rsidR="00BC5FAD" w:rsidRDefault="00BC5FAD" w:rsidP="00BC5FAD">
      <w:pPr>
        <w:pStyle w:val="NormalWeb"/>
        <w:spacing w:before="120" w:beforeAutospacing="0" w:after="0" w:afterAutospacing="0" w:line="240" w:lineRule="atLeast"/>
        <w:jc w:val="both"/>
        <w:rPr>
          <w:rFonts w:ascii="Verdana" w:hAnsi="Verdana"/>
          <w:color w:val="555555"/>
          <w:sz w:val="17"/>
          <w:szCs w:val="17"/>
        </w:rPr>
      </w:pPr>
      <w:r>
        <w:rPr>
          <w:b/>
          <w:bCs/>
          <w:color w:val="555555"/>
          <w:sz w:val="17"/>
          <w:szCs w:val="17"/>
        </w:rPr>
        <w:t>MADDE 9 –</w:t>
      </w:r>
      <w:r>
        <w:rPr>
          <w:rStyle w:val="apple-converted-space"/>
          <w:color w:val="555555"/>
          <w:sz w:val="17"/>
          <w:szCs w:val="17"/>
        </w:rPr>
        <w:t> </w:t>
      </w:r>
      <w:r>
        <w:rPr>
          <w:color w:val="555555"/>
          <w:spacing w:val="-5"/>
          <w:sz w:val="17"/>
          <w:szCs w:val="17"/>
        </w:rPr>
        <w:t>(1) Yükseköğretim kurumları özürlü öğrenci biriminin görevleri şunlardır:</w:t>
      </w:r>
    </w:p>
    <w:p w:rsidR="00BC5FAD" w:rsidRDefault="00BC5FAD" w:rsidP="00BC5FAD">
      <w:pPr>
        <w:pStyle w:val="NormalWeb"/>
        <w:spacing w:before="120" w:beforeAutospacing="0" w:after="0" w:afterAutospacing="0" w:line="240" w:lineRule="atLeast"/>
        <w:jc w:val="both"/>
        <w:rPr>
          <w:rFonts w:ascii="Verdana" w:hAnsi="Verdana"/>
          <w:color w:val="555555"/>
          <w:sz w:val="17"/>
          <w:szCs w:val="17"/>
        </w:rPr>
      </w:pPr>
      <w:r>
        <w:rPr>
          <w:color w:val="555555"/>
          <w:sz w:val="17"/>
          <w:szCs w:val="17"/>
        </w:rPr>
        <w:t>a) Yükseköğretim programlarına kaydı yapılan özürlü öğrencilerin öğrenimlerini sürdürdükleri sırada ihtiyaçlarını karşılamak ve karşılaşabilecekleri engelleri ve bunlara karşı alınması gereken önlemleri belirlemek ve ortadan kaldırmak için çözüm önerileri sunmak, gerekli düzenlemeleri yapmak.</w:t>
      </w:r>
    </w:p>
    <w:p w:rsidR="00BC5FAD" w:rsidRDefault="00BC5FAD" w:rsidP="00BC5FAD">
      <w:pPr>
        <w:pStyle w:val="NormalWeb"/>
        <w:spacing w:before="120" w:beforeAutospacing="0" w:after="0" w:afterAutospacing="0" w:line="240" w:lineRule="atLeast"/>
        <w:jc w:val="both"/>
        <w:rPr>
          <w:rFonts w:ascii="Verdana" w:hAnsi="Verdana"/>
          <w:color w:val="555555"/>
          <w:sz w:val="17"/>
          <w:szCs w:val="17"/>
        </w:rPr>
      </w:pPr>
      <w:r>
        <w:rPr>
          <w:color w:val="555555"/>
          <w:sz w:val="17"/>
          <w:szCs w:val="17"/>
        </w:rPr>
        <w:t>b) Özürlü olan üniversite öğrencilerinin akademik, fiziksel, psikolojik ve sosyal yaşamlarını engellemeyecek biçimde öğretim programlarını düzenlemek için hem özürlü öğrencinin devam ettiği eğitim ortamının düzenlenmesini sağlamak hem de özürlülere yönelik araç gereç temini, özel ders materyallerinin hazırlanması, özürlülere uygun eğitim, araştırma ve barındırma ortamlarının hazırlanması konularında kararlar almak.</w:t>
      </w:r>
    </w:p>
    <w:p w:rsidR="00BC5FAD" w:rsidRDefault="00BC5FAD" w:rsidP="00BC5FAD">
      <w:pPr>
        <w:pStyle w:val="NormalWeb"/>
        <w:spacing w:before="120" w:beforeAutospacing="0" w:after="0" w:afterAutospacing="0" w:line="240" w:lineRule="atLeast"/>
        <w:jc w:val="both"/>
        <w:rPr>
          <w:rFonts w:ascii="Verdana" w:hAnsi="Verdana"/>
          <w:color w:val="555555"/>
          <w:sz w:val="17"/>
          <w:szCs w:val="17"/>
        </w:rPr>
      </w:pPr>
      <w:r>
        <w:rPr>
          <w:color w:val="555555"/>
          <w:sz w:val="17"/>
          <w:szCs w:val="17"/>
        </w:rPr>
        <w:t>c) Yükseköğrenim düzeyindeki öğrenci ve öğretim görevlilerine yönelik yayın faaliyetlerinde bulunmak, öğretim görevlilerine özür ve özürlüyü, bunun getirdiği sınırlılıkları ve yapılması gereken düzenlemeleri anlatan bilgi veren doküman hazırlamak, bilinç düzeyini</w:t>
      </w:r>
      <w:r>
        <w:rPr>
          <w:rStyle w:val="apple-converted-space"/>
          <w:color w:val="555555"/>
          <w:sz w:val="17"/>
          <w:szCs w:val="17"/>
        </w:rPr>
        <w:t> </w:t>
      </w:r>
      <w:r>
        <w:rPr>
          <w:color w:val="555555"/>
          <w:spacing w:val="5"/>
          <w:sz w:val="17"/>
          <w:szCs w:val="17"/>
        </w:rPr>
        <w:t>arttırmak, ilgililere danışmanlık hizmeti vermek, gerektiği durumlarda hizmet içi eğitim</w:t>
      </w:r>
      <w:r>
        <w:rPr>
          <w:rStyle w:val="apple-converted-space"/>
          <w:color w:val="555555"/>
          <w:sz w:val="17"/>
          <w:szCs w:val="17"/>
        </w:rPr>
        <w:t> </w:t>
      </w:r>
      <w:r>
        <w:rPr>
          <w:color w:val="555555"/>
          <w:sz w:val="17"/>
          <w:szCs w:val="17"/>
        </w:rPr>
        <w:t>sağlamak.</w:t>
      </w:r>
    </w:p>
    <w:p w:rsidR="00BC5FAD" w:rsidRDefault="00BC5FAD" w:rsidP="00BC5FAD">
      <w:pPr>
        <w:pStyle w:val="NormalWeb"/>
        <w:spacing w:before="120" w:beforeAutospacing="0" w:after="0" w:afterAutospacing="0" w:line="240" w:lineRule="atLeast"/>
        <w:jc w:val="both"/>
        <w:rPr>
          <w:rFonts w:ascii="Verdana" w:hAnsi="Verdana"/>
          <w:color w:val="555555"/>
          <w:sz w:val="17"/>
          <w:szCs w:val="17"/>
        </w:rPr>
      </w:pPr>
      <w:r>
        <w:rPr>
          <w:color w:val="555555"/>
          <w:sz w:val="17"/>
          <w:szCs w:val="17"/>
        </w:rPr>
        <w:t>ç) Bu konularda program ve projeler geliştirmek.</w:t>
      </w:r>
    </w:p>
    <w:p w:rsidR="00BC5FAD" w:rsidRDefault="00BC5FAD" w:rsidP="00BC5FAD">
      <w:pPr>
        <w:pStyle w:val="NormalWeb"/>
        <w:spacing w:before="120" w:beforeAutospacing="0" w:after="0" w:afterAutospacing="0" w:line="240" w:lineRule="atLeast"/>
        <w:jc w:val="both"/>
        <w:rPr>
          <w:rFonts w:ascii="Verdana" w:hAnsi="Verdana"/>
          <w:color w:val="555555"/>
          <w:sz w:val="17"/>
          <w:szCs w:val="17"/>
        </w:rPr>
      </w:pPr>
      <w:r>
        <w:rPr>
          <w:color w:val="555555"/>
          <w:spacing w:val="5"/>
          <w:sz w:val="17"/>
          <w:szCs w:val="17"/>
        </w:rPr>
        <w:t>d) Birimin çalışma programını hazırlamak, yürütmek, yıllık bütçe tasarısı ve yıllık</w:t>
      </w:r>
      <w:r>
        <w:rPr>
          <w:rStyle w:val="apple-converted-space"/>
          <w:color w:val="555555"/>
          <w:sz w:val="17"/>
          <w:szCs w:val="17"/>
        </w:rPr>
        <w:t> </w:t>
      </w:r>
      <w:r>
        <w:rPr>
          <w:color w:val="555555"/>
          <w:sz w:val="17"/>
          <w:szCs w:val="17"/>
        </w:rPr>
        <w:t>faaliyet raporunu hazırlayıp bağlı bulunduğu rektör yardımcısına sunmak.</w:t>
      </w:r>
    </w:p>
    <w:p w:rsidR="00BC5FAD" w:rsidRDefault="00BC5FAD" w:rsidP="00BC5FAD">
      <w:pPr>
        <w:pStyle w:val="NormalWeb"/>
        <w:spacing w:before="120" w:beforeAutospacing="0" w:after="0" w:afterAutospacing="0" w:line="240" w:lineRule="atLeast"/>
        <w:jc w:val="both"/>
        <w:rPr>
          <w:rFonts w:ascii="Verdana" w:hAnsi="Verdana"/>
          <w:color w:val="555555"/>
          <w:sz w:val="17"/>
          <w:szCs w:val="17"/>
        </w:rPr>
      </w:pPr>
      <w:r>
        <w:rPr>
          <w:color w:val="555555"/>
          <w:sz w:val="17"/>
          <w:szCs w:val="17"/>
        </w:rPr>
        <w:t>e) Seminerler, konferans ve benzeri faaliyetler düzenlemek.</w:t>
      </w:r>
    </w:p>
    <w:p w:rsidR="00BC5FAD" w:rsidRDefault="00BC5FAD" w:rsidP="00BC5FAD">
      <w:pPr>
        <w:pStyle w:val="NormalWeb"/>
        <w:spacing w:before="120" w:beforeAutospacing="0" w:after="0" w:afterAutospacing="0" w:line="240" w:lineRule="atLeast"/>
        <w:jc w:val="both"/>
        <w:rPr>
          <w:rFonts w:ascii="Verdana" w:hAnsi="Verdana"/>
          <w:color w:val="555555"/>
          <w:sz w:val="17"/>
          <w:szCs w:val="17"/>
        </w:rPr>
      </w:pPr>
      <w:r>
        <w:rPr>
          <w:color w:val="555555"/>
          <w:sz w:val="17"/>
          <w:szCs w:val="17"/>
        </w:rPr>
        <w:t xml:space="preserve">f) Yükseköğretim kurumları özürlü öğrenci biriminin görev ve faaliyet alanına giren konularda konunun taraflarına yönelik yayın, doküman ve bilgilerin yer aldığı, üniversitelerde okuyan özürlü öğrencilerin sorunlarını ve isteklerini dilek getirmelerine olanak sağlayan, ilgili birimle iletişimine de </w:t>
      </w:r>
      <w:proofErr w:type="gramStart"/>
      <w:r>
        <w:rPr>
          <w:color w:val="555555"/>
          <w:sz w:val="17"/>
          <w:szCs w:val="17"/>
        </w:rPr>
        <w:t>imkan</w:t>
      </w:r>
      <w:proofErr w:type="gramEnd"/>
      <w:r>
        <w:rPr>
          <w:color w:val="555555"/>
          <w:sz w:val="17"/>
          <w:szCs w:val="17"/>
        </w:rPr>
        <w:t xml:space="preserve"> veren bir web sitesi oluşturmak.</w:t>
      </w:r>
    </w:p>
    <w:p w:rsidR="00BC5FAD" w:rsidRDefault="00BC5FAD" w:rsidP="00BC5FAD">
      <w:pPr>
        <w:pStyle w:val="NormalWeb"/>
        <w:spacing w:before="120" w:beforeAutospacing="0" w:after="0" w:afterAutospacing="0" w:line="240" w:lineRule="atLeast"/>
        <w:jc w:val="both"/>
        <w:rPr>
          <w:rFonts w:ascii="Verdana" w:hAnsi="Verdana"/>
          <w:color w:val="555555"/>
          <w:sz w:val="17"/>
          <w:szCs w:val="17"/>
        </w:rPr>
      </w:pPr>
      <w:r>
        <w:rPr>
          <w:color w:val="555555"/>
          <w:sz w:val="17"/>
          <w:szCs w:val="17"/>
        </w:rPr>
        <w:t>g) Aldığı kararlar ve belirlediği stratejilerin uygulanmasını denetlemek.</w:t>
      </w:r>
    </w:p>
    <w:p w:rsidR="00BC5FAD" w:rsidRDefault="00BC5FAD" w:rsidP="00BC5FAD">
      <w:pPr>
        <w:pStyle w:val="NormalWeb"/>
        <w:spacing w:before="120" w:beforeAutospacing="0" w:after="0" w:afterAutospacing="0" w:line="240" w:lineRule="atLeast"/>
        <w:jc w:val="both"/>
        <w:rPr>
          <w:rFonts w:ascii="Verdana" w:hAnsi="Verdana"/>
          <w:color w:val="555555"/>
          <w:sz w:val="17"/>
          <w:szCs w:val="17"/>
        </w:rPr>
      </w:pPr>
      <w:r>
        <w:rPr>
          <w:color w:val="555555"/>
          <w:sz w:val="17"/>
          <w:szCs w:val="17"/>
        </w:rPr>
        <w:t>ğ) Maddi güçlüğü bulunan özürlü öğrencilerin yardımcı araç gereçlerinin ücretsiz temini yönünde çalışmalarda bulunmak.</w:t>
      </w:r>
    </w:p>
    <w:p w:rsidR="00BC5FAD" w:rsidRDefault="00BC5FAD" w:rsidP="00BC5FAD">
      <w:pPr>
        <w:pStyle w:val="NormalWeb"/>
        <w:spacing w:before="120" w:beforeAutospacing="0" w:after="0" w:afterAutospacing="0" w:line="240" w:lineRule="atLeast"/>
        <w:jc w:val="both"/>
        <w:rPr>
          <w:rFonts w:ascii="Verdana" w:hAnsi="Verdana"/>
          <w:color w:val="555555"/>
          <w:sz w:val="17"/>
          <w:szCs w:val="17"/>
        </w:rPr>
      </w:pPr>
      <w:r>
        <w:rPr>
          <w:color w:val="555555"/>
          <w:sz w:val="17"/>
          <w:szCs w:val="17"/>
        </w:rPr>
        <w:t>h) Özürlülerle ilgili ders ve eğitim programlarının yükseköğretim kurumlarının lisans programlarına alınması yönünde karar alıp, uygulanmasını sağlamak.</w:t>
      </w:r>
    </w:p>
    <w:p w:rsidR="00BC5FAD" w:rsidRDefault="00BC5FAD" w:rsidP="00BC5FAD">
      <w:pPr>
        <w:pStyle w:val="NormalWeb"/>
        <w:spacing w:before="120" w:beforeAutospacing="0" w:after="0" w:afterAutospacing="0" w:line="240" w:lineRule="atLeast"/>
        <w:jc w:val="both"/>
        <w:rPr>
          <w:rFonts w:ascii="Verdana" w:hAnsi="Verdana"/>
          <w:color w:val="555555"/>
          <w:sz w:val="17"/>
          <w:szCs w:val="17"/>
        </w:rPr>
      </w:pPr>
      <w:r>
        <w:rPr>
          <w:color w:val="555555"/>
          <w:sz w:val="17"/>
          <w:szCs w:val="17"/>
        </w:rPr>
        <w:t xml:space="preserve">ı) Bütün öğrencilerin adil ve doğru bir şekilde ölçme ve değerlendirmeye tabi tutulması, fırsat eşitliğini sağlamak ve eğitim sürecini engelli öğrenciler için de anlamlı hale getirmek için; özürlü öğrencinin sınavla ilgili süre, </w:t>
      </w:r>
      <w:proofErr w:type="gramStart"/>
      <w:r>
        <w:rPr>
          <w:color w:val="555555"/>
          <w:sz w:val="17"/>
          <w:szCs w:val="17"/>
        </w:rPr>
        <w:t>mekan</w:t>
      </w:r>
      <w:proofErr w:type="gramEnd"/>
      <w:r>
        <w:rPr>
          <w:color w:val="555555"/>
          <w:sz w:val="17"/>
          <w:szCs w:val="17"/>
        </w:rPr>
        <w:t>, materyal, refakatçi ve özrün doğasından kaynaklanan farklılıklara göre alınacak gerekli tedbirleri almak, düzenlemeleri yapmak.</w:t>
      </w:r>
    </w:p>
    <w:p w:rsidR="00BC5FAD" w:rsidRDefault="00BC5FAD" w:rsidP="00BC5FAD">
      <w:pPr>
        <w:pStyle w:val="NormalWeb"/>
        <w:spacing w:before="120" w:beforeAutospacing="0" w:after="0" w:afterAutospacing="0" w:line="240" w:lineRule="atLeast"/>
        <w:jc w:val="both"/>
        <w:rPr>
          <w:rFonts w:ascii="Verdana" w:hAnsi="Verdana"/>
          <w:color w:val="555555"/>
          <w:sz w:val="17"/>
          <w:szCs w:val="17"/>
        </w:rPr>
      </w:pPr>
      <w:r>
        <w:rPr>
          <w:color w:val="555555"/>
          <w:sz w:val="17"/>
          <w:szCs w:val="17"/>
        </w:rPr>
        <w:t>i) İstihdam olanakları ve mesleklere ilişkin bilgilendirme yapan bilgilendirici kitaplar hazırlayarak/hazırlattırarak bunların özürlü öğrencilere ulaştırılmasını sağlamak.</w:t>
      </w:r>
    </w:p>
    <w:p w:rsidR="00BC5FAD" w:rsidRDefault="00BC5FAD" w:rsidP="00BC5FAD">
      <w:pPr>
        <w:pStyle w:val="NormalWeb"/>
        <w:spacing w:before="120" w:beforeAutospacing="0" w:after="0" w:afterAutospacing="0" w:line="240" w:lineRule="atLeast"/>
        <w:jc w:val="both"/>
        <w:rPr>
          <w:rFonts w:ascii="Verdana" w:hAnsi="Verdana"/>
          <w:color w:val="555555"/>
          <w:sz w:val="17"/>
          <w:szCs w:val="17"/>
        </w:rPr>
      </w:pPr>
      <w:r>
        <w:rPr>
          <w:color w:val="555555"/>
          <w:sz w:val="17"/>
          <w:szCs w:val="17"/>
        </w:rPr>
        <w:t>j) Öğrenci Seçme ve Yerleştirme Merkezi Başkanlığına bildirilmek üzere, Öğrenci Seçme Sınavı başvuruları öncesinde özürlü öğrencilerin öğrenim görebileceği yükseköğretim programları ile ilgili rapor hazırlamak.</w:t>
      </w:r>
    </w:p>
    <w:p w:rsidR="00BC5FAD" w:rsidRDefault="00BC5FAD" w:rsidP="00BC5FAD">
      <w:pPr>
        <w:pStyle w:val="NormalWeb"/>
        <w:spacing w:before="113" w:beforeAutospacing="0" w:after="0" w:afterAutospacing="0" w:line="240" w:lineRule="atLeast"/>
        <w:jc w:val="center"/>
        <w:rPr>
          <w:rFonts w:ascii="Verdana" w:hAnsi="Verdana"/>
          <w:color w:val="555555"/>
          <w:sz w:val="17"/>
          <w:szCs w:val="17"/>
        </w:rPr>
      </w:pPr>
      <w:r>
        <w:rPr>
          <w:b/>
          <w:bCs/>
          <w:color w:val="555555"/>
          <w:sz w:val="17"/>
          <w:szCs w:val="17"/>
        </w:rPr>
        <w:t>ÜÇÜNCÜ BÖLÜM</w:t>
      </w:r>
    </w:p>
    <w:p w:rsidR="00BC5FAD" w:rsidRDefault="00BC5FAD" w:rsidP="00BC5FAD">
      <w:pPr>
        <w:pStyle w:val="NormalWeb"/>
        <w:spacing w:before="120" w:beforeAutospacing="0" w:after="0" w:afterAutospacing="0" w:line="240" w:lineRule="atLeast"/>
        <w:jc w:val="center"/>
        <w:rPr>
          <w:rFonts w:ascii="Verdana" w:hAnsi="Verdana"/>
          <w:color w:val="555555"/>
          <w:sz w:val="17"/>
          <w:szCs w:val="17"/>
        </w:rPr>
      </w:pPr>
      <w:r>
        <w:rPr>
          <w:b/>
          <w:bCs/>
          <w:color w:val="555555"/>
          <w:sz w:val="17"/>
          <w:szCs w:val="17"/>
        </w:rPr>
        <w:t>Yürürlük ve Yürütme</w:t>
      </w:r>
    </w:p>
    <w:p w:rsidR="00BC5FAD" w:rsidRDefault="00BC5FAD" w:rsidP="00BC5FAD">
      <w:pPr>
        <w:pStyle w:val="NormalWeb"/>
        <w:spacing w:before="120" w:beforeAutospacing="0" w:after="0" w:afterAutospacing="0" w:line="240" w:lineRule="atLeast"/>
        <w:jc w:val="both"/>
        <w:rPr>
          <w:rFonts w:ascii="Verdana" w:hAnsi="Verdana"/>
          <w:color w:val="555555"/>
          <w:sz w:val="17"/>
          <w:szCs w:val="17"/>
        </w:rPr>
      </w:pPr>
      <w:r>
        <w:rPr>
          <w:b/>
          <w:bCs/>
          <w:color w:val="555555"/>
          <w:sz w:val="17"/>
          <w:szCs w:val="17"/>
        </w:rPr>
        <w:t>Yürürlük</w:t>
      </w:r>
    </w:p>
    <w:p w:rsidR="00BC5FAD" w:rsidRDefault="00BC5FAD" w:rsidP="00BC5FAD">
      <w:pPr>
        <w:pStyle w:val="NormalWeb"/>
        <w:spacing w:before="120" w:beforeAutospacing="0" w:after="0" w:afterAutospacing="0" w:line="240" w:lineRule="atLeast"/>
        <w:jc w:val="both"/>
        <w:rPr>
          <w:rFonts w:ascii="Verdana" w:hAnsi="Verdana"/>
          <w:color w:val="555555"/>
          <w:sz w:val="17"/>
          <w:szCs w:val="17"/>
        </w:rPr>
      </w:pPr>
      <w:r>
        <w:rPr>
          <w:b/>
          <w:bCs/>
          <w:color w:val="555555"/>
          <w:sz w:val="17"/>
          <w:szCs w:val="17"/>
        </w:rPr>
        <w:t>MADDE 10 –</w:t>
      </w:r>
      <w:r>
        <w:rPr>
          <w:rStyle w:val="apple-converted-space"/>
          <w:color w:val="555555"/>
          <w:sz w:val="17"/>
          <w:szCs w:val="17"/>
        </w:rPr>
        <w:t> </w:t>
      </w:r>
      <w:r>
        <w:rPr>
          <w:color w:val="555555"/>
          <w:sz w:val="17"/>
          <w:szCs w:val="17"/>
        </w:rPr>
        <w:t>(1) Bu Yönetmelik yayımı tarihinde yürürlüğe girer.</w:t>
      </w:r>
    </w:p>
    <w:p w:rsidR="00BC5FAD" w:rsidRDefault="00BC5FAD" w:rsidP="00BC5FAD">
      <w:pPr>
        <w:pStyle w:val="NormalWeb"/>
        <w:spacing w:before="120" w:beforeAutospacing="0" w:after="0" w:afterAutospacing="0" w:line="240" w:lineRule="atLeast"/>
        <w:jc w:val="both"/>
        <w:rPr>
          <w:rFonts w:ascii="Verdana" w:hAnsi="Verdana"/>
          <w:color w:val="555555"/>
          <w:sz w:val="17"/>
          <w:szCs w:val="17"/>
        </w:rPr>
      </w:pPr>
      <w:r>
        <w:rPr>
          <w:b/>
          <w:bCs/>
          <w:color w:val="555555"/>
          <w:sz w:val="17"/>
          <w:szCs w:val="17"/>
        </w:rPr>
        <w:t>Yürütme</w:t>
      </w:r>
    </w:p>
    <w:p w:rsidR="00BC5FAD" w:rsidRDefault="00BC5FAD" w:rsidP="00BC5FAD">
      <w:pPr>
        <w:pStyle w:val="NormalWeb"/>
        <w:spacing w:before="120" w:beforeAutospacing="0" w:after="0" w:afterAutospacing="0"/>
        <w:rPr>
          <w:rFonts w:ascii="Verdana" w:hAnsi="Verdana"/>
          <w:color w:val="555555"/>
          <w:sz w:val="17"/>
          <w:szCs w:val="17"/>
        </w:rPr>
      </w:pPr>
      <w:r>
        <w:rPr>
          <w:b/>
          <w:bCs/>
          <w:color w:val="555555"/>
          <w:spacing w:val="-5"/>
          <w:sz w:val="17"/>
          <w:szCs w:val="17"/>
        </w:rPr>
        <w:t>MADDE 11 –</w:t>
      </w:r>
      <w:r>
        <w:rPr>
          <w:rStyle w:val="apple-converted-space"/>
          <w:color w:val="555555"/>
          <w:spacing w:val="-5"/>
          <w:sz w:val="17"/>
          <w:szCs w:val="17"/>
        </w:rPr>
        <w:t> </w:t>
      </w:r>
      <w:r>
        <w:rPr>
          <w:color w:val="555555"/>
          <w:spacing w:val="-5"/>
          <w:sz w:val="17"/>
          <w:szCs w:val="17"/>
        </w:rPr>
        <w:t>(1) Bu Yönetmelik hükümlerini Yükseköğretim Kurulu Başkanı yürütür.</w:t>
      </w:r>
    </w:p>
    <w:p w:rsidR="00E41BD4" w:rsidRDefault="00E41BD4" w:rsidP="00BC5FAD">
      <w:bookmarkStart w:id="0" w:name="_GoBack"/>
      <w:bookmarkEnd w:id="0"/>
    </w:p>
    <w:sectPr w:rsidR="00E41B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FAD"/>
    <w:rsid w:val="00BC5FAD"/>
    <w:rsid w:val="00DC356E"/>
    <w:rsid w:val="00E41B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C5F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BC5F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C5F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BC5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41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1081</Words>
  <Characters>6166</Characters>
  <Application>Microsoft Office Word</Application>
  <DocSecurity>0</DocSecurity>
  <Lines>51</Lines>
  <Paragraphs>14</Paragraphs>
  <ScaleCrop>false</ScaleCrop>
  <Company/>
  <LinksUpToDate>false</LinksUpToDate>
  <CharactersWithSpaces>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dc:creator>
  <cp:lastModifiedBy>PROBOOK</cp:lastModifiedBy>
  <cp:revision>1</cp:revision>
  <dcterms:created xsi:type="dcterms:W3CDTF">2013-04-24T06:41:00Z</dcterms:created>
  <dcterms:modified xsi:type="dcterms:W3CDTF">2013-04-24T06:42:00Z</dcterms:modified>
</cp:coreProperties>
</file>