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Sevgili Öğrencimiz;</w:t>
      </w:r>
    </w:p>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 xml:space="preserve">Bu anket üniversitemizin kalite yönetim sürecine yönelik olup, anket ile elde edilecek bilgilerin amacı dışında kullanılmayacağını, ayrıca 6698 sayılı Kişisel Verileri Koruma Kanunu kapsamında giriş IP'lerinizin paylaşılmayacağını taahhüt ederiz. Verilen ifadeleri dikkatli bir şekilde okuyarak samimi bir şekilde cevap vermeniz çalışmanın daha nitelikli ve doğru bilgilerin elde edildiği bir çalışma olmasını sağlayacaktır. Vereceğiniz samimi cevaplar ve katkılardan dolayı teşekkür ederiz. </w:t>
      </w:r>
    </w:p>
    <w:p w:rsidR="00BA0723" w:rsidRPr="000425EF" w:rsidRDefault="0039702F" w:rsidP="000425EF">
      <w:pPr>
        <w:pStyle w:val="ListeParagraf"/>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Prof. Dr. Abdulhalik KARABULUT</w:t>
      </w:r>
    </w:p>
    <w:p w:rsidR="00BA0723" w:rsidRPr="000425EF" w:rsidRDefault="00BA0723" w:rsidP="000425EF">
      <w:pPr>
        <w:pStyle w:val="ListeParagraf"/>
        <w:spacing w:before="120" w:after="120" w:line="240" w:lineRule="auto"/>
        <w:ind w:left="0"/>
        <w:jc w:val="both"/>
        <w:rPr>
          <w:rFonts w:ascii="Times New Roman" w:hAnsi="Times New Roman" w:cs="Times New Roman"/>
          <w:b/>
          <w:sz w:val="24"/>
          <w:szCs w:val="24"/>
        </w:rPr>
      </w:pPr>
      <w:r w:rsidRPr="000425EF">
        <w:rPr>
          <w:rFonts w:ascii="Times New Roman" w:hAnsi="Times New Roman" w:cs="Times New Roman"/>
          <w:b/>
          <w:sz w:val="24"/>
          <w:szCs w:val="24"/>
        </w:rPr>
        <w:t xml:space="preserve">           Rektör</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Aşağıdaki cümlelerde size uygun gelen seçeneği işaretleyiniz. </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Uyruğunuz?</w:t>
      </w:r>
    </w:p>
    <w:p w:rsidR="00BA0723" w:rsidRPr="000425EF" w:rsidRDefault="00BA0723" w:rsidP="000425EF">
      <w:pPr>
        <w:pStyle w:val="ListeParagraf"/>
        <w:numPr>
          <w:ilvl w:val="0"/>
          <w:numId w:val="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T.C.</w:t>
      </w:r>
      <w:r w:rsidRPr="000425EF">
        <w:rPr>
          <w:rFonts w:ascii="Times New Roman" w:hAnsi="Times New Roman" w:cs="Times New Roman"/>
          <w:sz w:val="24"/>
          <w:szCs w:val="24"/>
        </w:rPr>
        <w:tab/>
      </w:r>
    </w:p>
    <w:p w:rsidR="00BA0723" w:rsidRPr="000425EF" w:rsidRDefault="00BA0723" w:rsidP="000425EF">
      <w:pPr>
        <w:pStyle w:val="ListeParagraf"/>
        <w:numPr>
          <w:ilvl w:val="0"/>
          <w:numId w:val="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Yabancı Uyruklu</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Cinsiyetiniz?</w:t>
      </w:r>
    </w:p>
    <w:p w:rsidR="00BA0723" w:rsidRPr="000425EF" w:rsidRDefault="00BA0723" w:rsidP="000425EF">
      <w:pPr>
        <w:pStyle w:val="ListeParagraf"/>
        <w:numPr>
          <w:ilvl w:val="0"/>
          <w:numId w:val="3"/>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Kadın</w:t>
      </w:r>
    </w:p>
    <w:p w:rsidR="00BA0723" w:rsidRPr="000425EF" w:rsidRDefault="00BA0723" w:rsidP="000425EF">
      <w:pPr>
        <w:pStyle w:val="ListeParagraf"/>
        <w:numPr>
          <w:ilvl w:val="0"/>
          <w:numId w:val="3"/>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Erkek</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Yaşınız?</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17 ve altı</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18-25</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26-30</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31-35</w:t>
      </w:r>
    </w:p>
    <w:p w:rsidR="00BA0723" w:rsidRPr="000425EF" w:rsidRDefault="00BA0723" w:rsidP="000425EF">
      <w:pPr>
        <w:pStyle w:val="ListeParagraf"/>
        <w:numPr>
          <w:ilvl w:val="0"/>
          <w:numId w:val="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36 ve üstü</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Öğrenim şekliniz?</w:t>
      </w:r>
    </w:p>
    <w:p w:rsidR="00BA0723" w:rsidRPr="000425EF" w:rsidRDefault="00BA0723" w:rsidP="000425EF">
      <w:pPr>
        <w:pStyle w:val="ListeParagraf"/>
        <w:numPr>
          <w:ilvl w:val="0"/>
          <w:numId w:val="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Normal Öğrenim</w:t>
      </w:r>
    </w:p>
    <w:p w:rsidR="00BA0723" w:rsidRPr="000425EF" w:rsidRDefault="00BA0723" w:rsidP="000425EF">
      <w:pPr>
        <w:pStyle w:val="ListeParagraf"/>
        <w:numPr>
          <w:ilvl w:val="0"/>
          <w:numId w:val="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İkinci Öğrenim</w:t>
      </w:r>
    </w:p>
    <w:p w:rsidR="00BA0723" w:rsidRPr="000425EF" w:rsidRDefault="00BA0723" w:rsidP="000425EF">
      <w:pPr>
        <w:spacing w:before="120" w:after="120" w:line="240" w:lineRule="auto"/>
        <w:jc w:val="both"/>
        <w:rPr>
          <w:rFonts w:ascii="Times New Roman" w:hAnsi="Times New Roman" w:cs="Times New Roman"/>
          <w:sz w:val="24"/>
          <w:szCs w:val="24"/>
        </w:rPr>
      </w:pPr>
    </w:p>
    <w:p w:rsidR="00BA0723" w:rsidRPr="000425EF" w:rsidRDefault="00BA072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Bulunduğunuz Akademik Birim</w:t>
      </w:r>
    </w:p>
    <w:p w:rsidR="00BA0723" w:rsidRPr="000425EF" w:rsidRDefault="00BA0723" w:rsidP="000425EF">
      <w:pPr>
        <w:spacing w:before="120" w:after="120" w:line="240" w:lineRule="auto"/>
        <w:jc w:val="both"/>
        <w:rPr>
          <w:rFonts w:ascii="Times New Roman" w:hAnsi="Times New Roman" w:cs="Times New Roman"/>
          <w:sz w:val="24"/>
          <w:szCs w:val="24"/>
        </w:rPr>
      </w:pPr>
      <w:r w:rsidRPr="000425EF">
        <w:rPr>
          <w:rFonts w:ascii="Times New Roman" w:hAnsi="Times New Roman" w:cs="Times New Roman"/>
          <w:sz w:val="24"/>
          <w:szCs w:val="24"/>
        </w:rPr>
        <w:t xml:space="preserve"> (Burada açılır menü ile eğitim birimleri eklenecek)</w:t>
      </w:r>
    </w:p>
    <w:p w:rsidR="00822F4C" w:rsidRPr="000425EF" w:rsidRDefault="00822F4C" w:rsidP="000425EF">
      <w:pPr>
        <w:spacing w:before="120" w:after="120" w:line="240" w:lineRule="auto"/>
        <w:jc w:val="both"/>
        <w:rPr>
          <w:rFonts w:ascii="Times New Roman" w:hAnsi="Times New Roman" w:cs="Times New Roman"/>
          <w:sz w:val="24"/>
          <w:szCs w:val="24"/>
        </w:rPr>
      </w:pPr>
    </w:p>
    <w:p w:rsidR="00BA0723" w:rsidRPr="000425EF" w:rsidRDefault="00E348A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Ağrı İbrahim Çeçen</w:t>
      </w:r>
      <w:r w:rsidRPr="000425EF">
        <w:rPr>
          <w:rFonts w:ascii="Times New Roman" w:hAnsi="Times New Roman" w:cs="Times New Roman"/>
          <w:b/>
          <w:sz w:val="24"/>
          <w:szCs w:val="24"/>
        </w:rPr>
        <w:t xml:space="preserve"> </w:t>
      </w:r>
      <w:r w:rsidR="00BA0723" w:rsidRPr="000425EF">
        <w:rPr>
          <w:rFonts w:ascii="Times New Roman" w:hAnsi="Times New Roman" w:cs="Times New Roman"/>
          <w:b/>
          <w:sz w:val="24"/>
          <w:szCs w:val="24"/>
        </w:rPr>
        <w:t>Üniversitesini tercih etmenizde aşağıdakilerden hangileri etkili olmuştur?</w:t>
      </w:r>
    </w:p>
    <w:p w:rsidR="00BA0723" w:rsidRPr="000425EF" w:rsidRDefault="001E019A"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Ağrı</w:t>
      </w:r>
      <w:r w:rsidR="00BA0723" w:rsidRPr="000425EF">
        <w:rPr>
          <w:rFonts w:ascii="Times New Roman" w:hAnsi="Times New Roman" w:cs="Times New Roman"/>
          <w:sz w:val="24"/>
          <w:szCs w:val="24"/>
        </w:rPr>
        <w:t xml:space="preserve"> ilinde yaşıyor olmak</w:t>
      </w:r>
    </w:p>
    <w:p w:rsidR="00BA0723" w:rsidRPr="000425EF" w:rsidRDefault="001E019A"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Ağrı</w:t>
      </w:r>
      <w:r w:rsidR="00BA0723" w:rsidRPr="000425EF">
        <w:rPr>
          <w:rFonts w:ascii="Times New Roman" w:hAnsi="Times New Roman" w:cs="Times New Roman"/>
          <w:sz w:val="24"/>
          <w:szCs w:val="24"/>
        </w:rPr>
        <w:t>’</w:t>
      </w:r>
      <w:r>
        <w:rPr>
          <w:rFonts w:ascii="Times New Roman" w:hAnsi="Times New Roman" w:cs="Times New Roman"/>
          <w:sz w:val="24"/>
          <w:szCs w:val="24"/>
        </w:rPr>
        <w:t>n</w:t>
      </w:r>
      <w:r w:rsidR="00BA0723" w:rsidRPr="000425EF">
        <w:rPr>
          <w:rFonts w:ascii="Times New Roman" w:hAnsi="Times New Roman" w:cs="Times New Roman"/>
          <w:sz w:val="24"/>
          <w:szCs w:val="24"/>
        </w:rPr>
        <w:t>ın ikamet ettiğim şehre yakınlığı</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Aldığım tavsiyeler (aile, arkadaşlar, mezunlar, öğretmenler…)</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medya</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 web sitesi</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Kaliteli bir eğitim verilmesi ve akademik kadrosu</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İş </w:t>
      </w:r>
      <w:r w:rsidR="00A351CD" w:rsidRPr="000425EF">
        <w:rPr>
          <w:rFonts w:ascii="Times New Roman" w:hAnsi="Times New Roman" w:cs="Times New Roman"/>
          <w:sz w:val="24"/>
          <w:szCs w:val="24"/>
        </w:rPr>
        <w:t>imkânları</w:t>
      </w:r>
    </w:p>
    <w:p w:rsidR="00BA0723" w:rsidRPr="000425EF" w:rsidRDefault="00BA0723" w:rsidP="000425EF">
      <w:pPr>
        <w:pStyle w:val="ListeParagraf"/>
        <w:numPr>
          <w:ilvl w:val="0"/>
          <w:numId w:val="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Diğer …..</w:t>
      </w:r>
    </w:p>
    <w:p w:rsidR="00BA0723" w:rsidRPr="000425EF" w:rsidRDefault="00BA0723"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Üniversitemizde bulunduğunuz bölümün tercihinde aşağıdakilerden hangisi etkili olmuştur? (Birden fazla tercih yapabilirsiniz.)</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Kişisel kararım</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Almış olduğum Tavsiyeler (Akraba/Arkadaş çevresi)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Rehberlik öğretmeni/Eğitim koçu önerisi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medya</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Üniversitenin web sitesi</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ÖSYM tercih robotu (Puan ve Sıralamaya Göre)</w:t>
      </w:r>
    </w:p>
    <w:p w:rsidR="00822F4C" w:rsidRPr="000425EF" w:rsidRDefault="00822F4C" w:rsidP="000425EF">
      <w:pPr>
        <w:pStyle w:val="ListeParagraf"/>
        <w:numPr>
          <w:ilvl w:val="0"/>
          <w:numId w:val="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Diğer……….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BA0723"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Öğrenim gördüğünüz Enstitü / Fakülte / Yüksekokul / Meslek Yüksekokulu’ndan en önemli beklentiniz nedir?</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İyi bir iş, gelecek ve kariyer olanakları sunması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Sosyal, kültürel ve sportif aktivitelerin arttırılması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Yabancı dil öğrenme imkânlarının geliştirilmesi</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Staj, işbaşında eğitim gibi uygulama olanaklarının arttırılması</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Herhangi özel bir beklentim yok</w:t>
      </w:r>
    </w:p>
    <w:p w:rsidR="00822F4C" w:rsidRPr="000425EF" w:rsidRDefault="00822F4C" w:rsidP="000425EF">
      <w:pPr>
        <w:pStyle w:val="ListeParagraf"/>
        <w:numPr>
          <w:ilvl w:val="0"/>
          <w:numId w:val="9"/>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Diğer ……</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EĞİTİM ÖĞRETİM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vermiş </w:t>
      </w:r>
      <w:r w:rsidR="004218BD" w:rsidRPr="000425EF">
        <w:rPr>
          <w:rFonts w:ascii="Times New Roman" w:hAnsi="Times New Roman" w:cs="Times New Roman"/>
          <w:sz w:val="24"/>
          <w:szCs w:val="24"/>
        </w:rPr>
        <w:t>olduğu eğitim öğretim olanaklarına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w:t>
      </w:r>
      <w:r w:rsidR="00EC5EFA" w:rsidRPr="000425EF">
        <w:rPr>
          <w:rFonts w:ascii="Times New Roman" w:hAnsi="Times New Roman" w:cs="Times New Roman"/>
          <w:b/>
          <w:i/>
          <w:sz w:val="24"/>
          <w:szCs w:val="24"/>
        </w:rPr>
        <w:t>m</w:t>
      </w:r>
      <w:r w:rsidRPr="000425EF">
        <w:rPr>
          <w:rFonts w:ascii="Times New Roman" w:hAnsi="Times New Roman" w:cs="Times New Roman"/>
          <w:b/>
          <w:i/>
          <w:sz w:val="24"/>
          <w:szCs w:val="24"/>
        </w:rPr>
        <w:t>ıyorum 5- Kesinlikle katıl</w:t>
      </w:r>
      <w:r w:rsidR="00EC5EFA" w:rsidRPr="000425EF">
        <w:rPr>
          <w:rFonts w:ascii="Times New Roman" w:hAnsi="Times New Roman" w:cs="Times New Roman"/>
          <w:b/>
          <w:i/>
          <w:sz w:val="24"/>
          <w:szCs w:val="24"/>
        </w:rPr>
        <w:t>m</w:t>
      </w:r>
      <w:r w:rsidRPr="000425EF">
        <w:rPr>
          <w:rFonts w:ascii="Times New Roman" w:hAnsi="Times New Roman" w:cs="Times New Roman"/>
          <w:b/>
          <w:i/>
          <w:sz w:val="24"/>
          <w:szCs w:val="24"/>
        </w:rPr>
        <w:t>ıyorum</w:t>
      </w:r>
    </w:p>
    <w:p w:rsidR="00822F4C" w:rsidRPr="000425EF" w:rsidRDefault="00822F4C"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Programda yer alan dersler teorik ve uygulama açısından yeterli ve günceldir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Öğrenci-öğretim elemanı arasındaki iletişim etkili olarak sağlanmaktadır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Ölçme ve değerlendirmede öğretim elemanları objektif davranmaktadır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Dönem başında yeterli oryantasyon (tanıtım-bilgilendirme</w:t>
      </w:r>
      <w:r w:rsidR="00320A76" w:rsidRPr="000425EF">
        <w:rPr>
          <w:rFonts w:ascii="Times New Roman" w:hAnsi="Times New Roman" w:cs="Times New Roman"/>
          <w:sz w:val="24"/>
          <w:szCs w:val="24"/>
        </w:rPr>
        <w:t>, öğrenci değişim programları, vs.</w:t>
      </w:r>
      <w:r w:rsidRPr="000425EF">
        <w:rPr>
          <w:rFonts w:ascii="Times New Roman" w:hAnsi="Times New Roman" w:cs="Times New Roman"/>
          <w:sz w:val="24"/>
          <w:szCs w:val="24"/>
        </w:rPr>
        <w:t>) eğitimi verilmektedir.</w:t>
      </w:r>
    </w:p>
    <w:p w:rsidR="00320A76" w:rsidRPr="000425EF" w:rsidRDefault="00320A76"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Üniversitemizin Öğrenci değişim programı kapsamında anlaşmalı olduğu ülke ve üniversite sayısı yeterlidir.</w:t>
      </w:r>
    </w:p>
    <w:p w:rsidR="00822F4C" w:rsidRPr="000425EF" w:rsidRDefault="00822F4C" w:rsidP="000425EF">
      <w:pPr>
        <w:pStyle w:val="ListeParagraf"/>
        <w:numPr>
          <w:ilvl w:val="0"/>
          <w:numId w:val="10"/>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yabancı dil eğitimi konusunda bize yeterli olanaklar sağlamaktadır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DANIŞMANLIK – YÖNETİM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vermiş olduğu </w:t>
      </w:r>
      <w:r w:rsidR="004218BD" w:rsidRPr="000425EF">
        <w:rPr>
          <w:rFonts w:ascii="Times New Roman" w:hAnsi="Times New Roman" w:cs="Times New Roman"/>
          <w:sz w:val="24"/>
          <w:szCs w:val="24"/>
        </w:rPr>
        <w:t>danışmanlık ve yönetim hizmetlerine</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lastRenderedPageBreak/>
        <w:t>Yönetim (Dekan-Müdür-Bölüm Başkanı vb.) öğrencilerin sorun ve önerilerine karşı duyarlıdır</w:t>
      </w: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İdari personel ile öğrenciler arasında etkili bir iletişim bulunmaktadır</w:t>
      </w:r>
    </w:p>
    <w:p w:rsidR="00822F4C" w:rsidRPr="000425EF" w:rsidRDefault="00822F4C" w:rsidP="000425EF">
      <w:pPr>
        <w:pStyle w:val="ListeParagraf"/>
        <w:numPr>
          <w:ilvl w:val="0"/>
          <w:numId w:val="11"/>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verilen rehberlik, danışmanlık ve kariyer hizmetleri yeterli düzeydedir.</w:t>
      </w:r>
    </w:p>
    <w:p w:rsidR="00822F4C" w:rsidRPr="000425EF" w:rsidRDefault="00822F4C" w:rsidP="000425EF">
      <w:pPr>
        <w:spacing w:before="120" w:after="120" w:line="240" w:lineRule="auto"/>
        <w:jc w:val="both"/>
        <w:rPr>
          <w:rFonts w:ascii="Times New Roman" w:hAnsi="Times New Roman" w:cs="Times New Roman"/>
          <w:sz w:val="24"/>
          <w:szCs w:val="24"/>
        </w:rPr>
      </w:pPr>
    </w:p>
    <w:p w:rsidR="00EC5EFA" w:rsidRPr="000425EF" w:rsidRDefault="00EC5EFA"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DERSLİKLER - ATÖLYELER -  LABORATUVARLAR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w:t>
      </w:r>
      <w:r w:rsidR="004218BD" w:rsidRPr="000425EF">
        <w:rPr>
          <w:rFonts w:ascii="Times New Roman" w:hAnsi="Times New Roman" w:cs="Times New Roman"/>
          <w:sz w:val="24"/>
          <w:szCs w:val="24"/>
        </w:rPr>
        <w:t>derslik, atölye ve laboratuvarlarına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Öğrenci kapasitesine uygundur</w:t>
      </w: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Isıtma/soğutma sistemleri yeterlidir</w:t>
      </w:r>
    </w:p>
    <w:p w:rsidR="00822F4C" w:rsidRPr="000425EF" w:rsidRDefault="00822F4C" w:rsidP="000425EF">
      <w:pPr>
        <w:pStyle w:val="ListeParagraf"/>
        <w:numPr>
          <w:ilvl w:val="0"/>
          <w:numId w:val="12"/>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Eğitime yönelik araç gereç, makine, teçhizat ve laboratuvarlar yeterlidir.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TEKNOLOJİ</w:t>
      </w:r>
    </w:p>
    <w:p w:rsidR="004218BD" w:rsidRPr="000425EF" w:rsidRDefault="004218BD"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teknolojik </w:t>
      </w:r>
      <w:r w:rsidR="00EC5EFA" w:rsidRPr="000425EF">
        <w:rPr>
          <w:rFonts w:ascii="Times New Roman" w:hAnsi="Times New Roman" w:cs="Times New Roman"/>
          <w:sz w:val="24"/>
          <w:szCs w:val="24"/>
        </w:rPr>
        <w:t>imkânlarına</w:t>
      </w:r>
      <w:r w:rsidRPr="000425EF">
        <w:rPr>
          <w:rFonts w:ascii="Times New Roman" w:hAnsi="Times New Roman" w:cs="Times New Roman"/>
          <w:sz w:val="24"/>
          <w:szCs w:val="24"/>
        </w:rPr>
        <w:t xml:space="preserve"> ilişkin ifadeler yer almaktadır. Lütfen verilen ifadelere ilişkin samimi düşüncelerinizi belirtiniz.</w:t>
      </w:r>
    </w:p>
    <w:p w:rsidR="004218BD" w:rsidRPr="000425EF" w:rsidRDefault="004218BD"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Derslerde öğretim teknolojisi (projeksiyon cihazı, akıllı tahta vb.) etkili olarak kullanılmaktadır</w:t>
      </w:r>
    </w:p>
    <w:p w:rsidR="00822F4C" w:rsidRPr="000425EF" w:rsidRDefault="00822F4C" w:rsidP="000425EF">
      <w:pPr>
        <w:pStyle w:val="ListeParagraf"/>
        <w:numPr>
          <w:ilvl w:val="0"/>
          <w:numId w:val="14"/>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 içerisinde yer alan kablosuz ağ bağlantısı sorunsuz olarak çalışmaktadır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ETKİNLİKLER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004218BD" w:rsidRPr="000425EF">
        <w:rPr>
          <w:rFonts w:ascii="Times New Roman" w:hAnsi="Times New Roman" w:cs="Times New Roman"/>
          <w:sz w:val="24"/>
          <w:szCs w:val="24"/>
        </w:rPr>
        <w:t xml:space="preserve">Üniversitesindeki etkinliklere </w:t>
      </w:r>
      <w:r w:rsidRPr="000425EF">
        <w:rPr>
          <w:rFonts w:ascii="Times New Roman" w:hAnsi="Times New Roman" w:cs="Times New Roman"/>
          <w:sz w:val="24"/>
          <w:szCs w:val="24"/>
        </w:rPr>
        <w:t>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yeterince panel, konferans, seminer ve webinar düzenlenmektedir.</w:t>
      </w: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w:t>
      </w:r>
      <w:r w:rsidR="00320A76" w:rsidRPr="000425EF">
        <w:rPr>
          <w:rFonts w:ascii="Times New Roman" w:hAnsi="Times New Roman" w:cs="Times New Roman"/>
          <w:sz w:val="24"/>
          <w:szCs w:val="24"/>
        </w:rPr>
        <w:t xml:space="preserve">versitemizde yapılan sanatsal, kültürel ve sportif </w:t>
      </w:r>
      <w:r w:rsidRPr="000425EF">
        <w:rPr>
          <w:rFonts w:ascii="Times New Roman" w:hAnsi="Times New Roman" w:cs="Times New Roman"/>
          <w:sz w:val="24"/>
          <w:szCs w:val="24"/>
        </w:rPr>
        <w:t>etkinlikler yeterlidir</w:t>
      </w:r>
    </w:p>
    <w:p w:rsidR="00822F4C" w:rsidRPr="000425EF" w:rsidRDefault="00822F4C" w:rsidP="000425EF">
      <w:pPr>
        <w:pStyle w:val="ListeParagraf"/>
        <w:numPr>
          <w:ilvl w:val="0"/>
          <w:numId w:val="15"/>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Üniversitemizde verilen sağlık hizmetleri yeterlidir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KANTİNLER - YEMEKHANELER</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1E019A" w:rsidRPr="001E019A">
        <w:rPr>
          <w:rFonts w:ascii="Times New Roman" w:hAnsi="Times New Roman" w:cs="Times New Roman"/>
          <w:sz w:val="24"/>
          <w:szCs w:val="24"/>
        </w:rPr>
        <w:t>Ağrı İbrahim Çeçen</w:t>
      </w:r>
      <w:r w:rsidR="001E019A"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w:t>
      </w:r>
      <w:r w:rsidR="004218BD" w:rsidRPr="000425EF">
        <w:rPr>
          <w:rFonts w:ascii="Times New Roman" w:hAnsi="Times New Roman" w:cs="Times New Roman"/>
          <w:sz w:val="24"/>
          <w:szCs w:val="24"/>
        </w:rPr>
        <w:t xml:space="preserve">kantin ve yemekhane </w:t>
      </w:r>
      <w:r w:rsidRPr="000425EF">
        <w:rPr>
          <w:rFonts w:ascii="Times New Roman" w:hAnsi="Times New Roman" w:cs="Times New Roman"/>
          <w:sz w:val="24"/>
          <w:szCs w:val="24"/>
        </w:rPr>
        <w:t>hizmet ve olanaklar</w:t>
      </w:r>
      <w:r w:rsidR="004218BD" w:rsidRPr="000425EF">
        <w:rPr>
          <w:rFonts w:ascii="Times New Roman" w:hAnsi="Times New Roman" w:cs="Times New Roman"/>
          <w:sz w:val="24"/>
          <w:szCs w:val="24"/>
        </w:rPr>
        <w:t>ın</w:t>
      </w:r>
      <w:r w:rsidRPr="000425EF">
        <w:rPr>
          <w:rFonts w:ascii="Times New Roman" w:hAnsi="Times New Roman" w:cs="Times New Roman"/>
          <w:sz w:val="24"/>
          <w:szCs w:val="24"/>
        </w:rPr>
        <w:t>a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spacing w:before="120" w:after="120" w:line="240" w:lineRule="auto"/>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lastRenderedPageBreak/>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kantinleri</w:t>
      </w:r>
      <w:r w:rsidR="00275D07" w:rsidRPr="000425EF">
        <w:rPr>
          <w:rFonts w:ascii="Times New Roman" w:hAnsi="Times New Roman" w:cs="Times New Roman"/>
          <w:sz w:val="24"/>
          <w:szCs w:val="24"/>
        </w:rPr>
        <w:t xml:space="preserve"> hijyen koşullarına uygun çalışmaktadır.</w:t>
      </w: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kantinlerindeki fiyatlandırma öğrenciler için uygun seviyededir</w:t>
      </w:r>
    </w:p>
    <w:p w:rsidR="00822F4C" w:rsidRPr="000425EF" w:rsidRDefault="00822F4C" w:rsidP="000425EF">
      <w:pPr>
        <w:pStyle w:val="ListeParagraf"/>
        <w:numPr>
          <w:ilvl w:val="0"/>
          <w:numId w:val="16"/>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Yemekhanelerdeki yemek</w:t>
      </w:r>
      <w:r w:rsidR="0034287B" w:rsidRPr="000425EF">
        <w:rPr>
          <w:rFonts w:ascii="Times New Roman" w:hAnsi="Times New Roman" w:cs="Times New Roman"/>
          <w:sz w:val="24"/>
          <w:szCs w:val="24"/>
        </w:rPr>
        <w:t xml:space="preserve"> kalitelidir ve</w:t>
      </w:r>
      <w:r w:rsidRPr="000425EF">
        <w:rPr>
          <w:rFonts w:ascii="Times New Roman" w:hAnsi="Times New Roman" w:cs="Times New Roman"/>
          <w:sz w:val="24"/>
          <w:szCs w:val="24"/>
        </w:rPr>
        <w:t xml:space="preserve"> miktarı yeterlidir.</w:t>
      </w:r>
    </w:p>
    <w:p w:rsidR="00822F4C" w:rsidRPr="000425EF" w:rsidRDefault="00822F4C" w:rsidP="000425EF">
      <w:pPr>
        <w:spacing w:before="120" w:after="120" w:line="240" w:lineRule="auto"/>
        <w:jc w:val="both"/>
        <w:rPr>
          <w:rFonts w:ascii="Times New Roman" w:hAnsi="Times New Roman" w:cs="Times New Roman"/>
          <w:sz w:val="24"/>
          <w:szCs w:val="24"/>
        </w:rPr>
      </w:pPr>
    </w:p>
    <w:p w:rsidR="00822F4C" w:rsidRPr="000425EF" w:rsidRDefault="002329A3"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TEMİZLİK</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 xml:space="preserve">Üniversitesinin vermiş olduğu </w:t>
      </w:r>
      <w:r w:rsidR="004218BD" w:rsidRPr="000425EF">
        <w:rPr>
          <w:rFonts w:ascii="Times New Roman" w:hAnsi="Times New Roman" w:cs="Times New Roman"/>
          <w:sz w:val="24"/>
          <w:szCs w:val="24"/>
        </w:rPr>
        <w:t xml:space="preserve">temizlik </w:t>
      </w:r>
      <w:r w:rsidRPr="000425EF">
        <w:rPr>
          <w:rFonts w:ascii="Times New Roman" w:hAnsi="Times New Roman" w:cs="Times New Roman"/>
          <w:sz w:val="24"/>
          <w:szCs w:val="24"/>
        </w:rPr>
        <w:t>hizmet ve olanaklar</w:t>
      </w:r>
      <w:r w:rsidR="004218BD" w:rsidRPr="000425EF">
        <w:rPr>
          <w:rFonts w:ascii="Times New Roman" w:hAnsi="Times New Roman" w:cs="Times New Roman"/>
          <w:sz w:val="24"/>
          <w:szCs w:val="24"/>
        </w:rPr>
        <w:t>ın</w:t>
      </w:r>
      <w:r w:rsidRPr="000425EF">
        <w:rPr>
          <w:rFonts w:ascii="Times New Roman" w:hAnsi="Times New Roman" w:cs="Times New Roman"/>
          <w:sz w:val="24"/>
          <w:szCs w:val="24"/>
        </w:rPr>
        <w:t>a ilişkin ifadeler yer almaktadır. Lütfen verilen ifadelere ilişkin samimi düşüncelerinizi belirtiniz.</w:t>
      </w:r>
    </w:p>
    <w:p w:rsidR="00822F4C" w:rsidRPr="000425EF" w:rsidRDefault="00822F4C"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2329A3"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 alanı temizdir</w:t>
      </w:r>
    </w:p>
    <w:p w:rsidR="002329A3"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Bina ve derslikler temizdir</w:t>
      </w:r>
    </w:p>
    <w:p w:rsidR="00822F4C" w:rsidRPr="000425EF" w:rsidRDefault="002329A3" w:rsidP="000425EF">
      <w:pPr>
        <w:pStyle w:val="ListeParagraf"/>
        <w:numPr>
          <w:ilvl w:val="0"/>
          <w:numId w:val="17"/>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Tuvalet ve lavabolar temizdir.</w:t>
      </w:r>
    </w:p>
    <w:p w:rsidR="002329A3" w:rsidRPr="000425EF" w:rsidRDefault="002329A3" w:rsidP="000425EF">
      <w:pPr>
        <w:spacing w:before="120" w:after="120" w:line="240" w:lineRule="auto"/>
        <w:jc w:val="both"/>
        <w:rPr>
          <w:rFonts w:ascii="Times New Roman" w:hAnsi="Times New Roman" w:cs="Times New Roman"/>
          <w:sz w:val="24"/>
          <w:szCs w:val="24"/>
        </w:rPr>
      </w:pPr>
    </w:p>
    <w:p w:rsidR="00275D07" w:rsidRPr="000425EF" w:rsidRDefault="00275D07" w:rsidP="000425EF">
      <w:pPr>
        <w:pStyle w:val="ListeParagraf"/>
        <w:numPr>
          <w:ilvl w:val="0"/>
          <w:numId w:val="1"/>
        </w:numPr>
        <w:spacing w:before="120" w:after="120" w:line="240" w:lineRule="auto"/>
        <w:ind w:left="0" w:firstLine="0"/>
        <w:jc w:val="both"/>
        <w:rPr>
          <w:rFonts w:ascii="Times New Roman" w:hAnsi="Times New Roman" w:cs="Times New Roman"/>
          <w:b/>
          <w:sz w:val="24"/>
          <w:szCs w:val="24"/>
        </w:rPr>
      </w:pPr>
      <w:r w:rsidRPr="000425EF">
        <w:rPr>
          <w:rFonts w:ascii="Times New Roman" w:hAnsi="Times New Roman" w:cs="Times New Roman"/>
          <w:b/>
          <w:sz w:val="24"/>
          <w:szCs w:val="24"/>
        </w:rPr>
        <w:t>KAMPÜS İMKANLARI</w:t>
      </w:r>
    </w:p>
    <w:p w:rsidR="002329A3" w:rsidRPr="000425EF" w:rsidRDefault="004218BD" w:rsidP="000425EF">
      <w:pPr>
        <w:pStyle w:val="ListeParagraf"/>
        <w:spacing w:before="120" w:after="120" w:line="240" w:lineRule="auto"/>
        <w:ind w:left="0"/>
        <w:jc w:val="both"/>
        <w:rPr>
          <w:rFonts w:ascii="Times New Roman" w:hAnsi="Times New Roman" w:cs="Times New Roman"/>
          <w:sz w:val="24"/>
          <w:szCs w:val="24"/>
        </w:rPr>
      </w:pPr>
      <w:r w:rsidRPr="000425EF">
        <w:rPr>
          <w:rFonts w:ascii="Times New Roman" w:hAnsi="Times New Roman" w:cs="Times New Roman"/>
          <w:sz w:val="24"/>
          <w:szCs w:val="24"/>
        </w:rPr>
        <w:t xml:space="preserve">Aşağıda </w:t>
      </w:r>
      <w:r w:rsidR="00E348A3" w:rsidRPr="00E348A3">
        <w:rPr>
          <w:rFonts w:ascii="Times New Roman" w:hAnsi="Times New Roman" w:cs="Times New Roman"/>
          <w:sz w:val="24"/>
          <w:szCs w:val="24"/>
        </w:rPr>
        <w:t>Ağrı İbrahim Çeçen</w:t>
      </w:r>
      <w:r w:rsidR="00E348A3" w:rsidRPr="000425EF">
        <w:rPr>
          <w:rFonts w:ascii="Times New Roman" w:hAnsi="Times New Roman" w:cs="Times New Roman"/>
          <w:sz w:val="24"/>
          <w:szCs w:val="24"/>
        </w:rPr>
        <w:t xml:space="preserve"> </w:t>
      </w:r>
      <w:r w:rsidRPr="000425EF">
        <w:rPr>
          <w:rFonts w:ascii="Times New Roman" w:hAnsi="Times New Roman" w:cs="Times New Roman"/>
          <w:sz w:val="24"/>
          <w:szCs w:val="24"/>
        </w:rPr>
        <w:t>Üniversitesindeki</w:t>
      </w:r>
      <w:r w:rsidR="002329A3" w:rsidRPr="000425EF">
        <w:rPr>
          <w:rFonts w:ascii="Times New Roman" w:hAnsi="Times New Roman" w:cs="Times New Roman"/>
          <w:sz w:val="24"/>
          <w:szCs w:val="24"/>
        </w:rPr>
        <w:t xml:space="preserve"> </w:t>
      </w:r>
      <w:r w:rsidR="00275D07" w:rsidRPr="000425EF">
        <w:rPr>
          <w:rFonts w:ascii="Times New Roman" w:hAnsi="Times New Roman" w:cs="Times New Roman"/>
          <w:sz w:val="24"/>
          <w:szCs w:val="24"/>
        </w:rPr>
        <w:t>kampüs ile ilgili</w:t>
      </w:r>
      <w:r w:rsidRPr="000425EF">
        <w:rPr>
          <w:rFonts w:ascii="Times New Roman" w:hAnsi="Times New Roman" w:cs="Times New Roman"/>
          <w:sz w:val="24"/>
          <w:szCs w:val="24"/>
        </w:rPr>
        <w:t xml:space="preserve"> </w:t>
      </w:r>
      <w:r w:rsidR="002329A3" w:rsidRPr="000425EF">
        <w:rPr>
          <w:rFonts w:ascii="Times New Roman" w:hAnsi="Times New Roman" w:cs="Times New Roman"/>
          <w:sz w:val="24"/>
          <w:szCs w:val="24"/>
        </w:rPr>
        <w:t>ifadeler yer almaktadır. Lütfen verilen ifadelere ilişkin samimi düşüncelerinizi belirtiniz.</w:t>
      </w:r>
    </w:p>
    <w:p w:rsidR="002329A3" w:rsidRPr="000425EF" w:rsidRDefault="002329A3" w:rsidP="000425EF">
      <w:pPr>
        <w:pStyle w:val="ListeParagraf"/>
        <w:spacing w:before="120" w:after="120" w:line="240" w:lineRule="auto"/>
        <w:ind w:left="0"/>
        <w:jc w:val="both"/>
        <w:rPr>
          <w:rFonts w:ascii="Times New Roman" w:hAnsi="Times New Roman" w:cs="Times New Roman"/>
          <w:sz w:val="24"/>
          <w:szCs w:val="24"/>
        </w:rPr>
      </w:pP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r w:rsidRPr="000425EF">
        <w:rPr>
          <w:rFonts w:ascii="Times New Roman" w:hAnsi="Times New Roman" w:cs="Times New Roman"/>
          <w:b/>
          <w:i/>
          <w:color w:val="FF0000"/>
          <w:sz w:val="24"/>
          <w:szCs w:val="24"/>
        </w:rPr>
        <w:t>İfadelerin yan tarafına yazılacak:</w:t>
      </w:r>
      <w:r w:rsidRPr="000425EF">
        <w:rPr>
          <w:rFonts w:ascii="Times New Roman" w:hAnsi="Times New Roman" w:cs="Times New Roman"/>
          <w:b/>
          <w:i/>
          <w:sz w:val="24"/>
          <w:szCs w:val="24"/>
        </w:rPr>
        <w:t xml:space="preserve"> 1-Kesinlikle katılıyorum 2-Katılıyorum 3- Ne katılıyorum ne katılmıyorum 4- Katılmıyorum 5- Kesinlikle katılmıyorum</w:t>
      </w:r>
    </w:p>
    <w:p w:rsidR="00EC5EFA" w:rsidRPr="000425EF" w:rsidRDefault="00EC5EFA" w:rsidP="000425EF">
      <w:pPr>
        <w:pStyle w:val="ListeParagraf"/>
        <w:spacing w:before="120" w:after="120" w:line="240" w:lineRule="auto"/>
        <w:ind w:left="0"/>
        <w:jc w:val="both"/>
        <w:rPr>
          <w:rFonts w:ascii="Times New Roman" w:hAnsi="Times New Roman" w:cs="Times New Roman"/>
          <w:b/>
          <w:i/>
          <w:sz w:val="24"/>
          <w:szCs w:val="24"/>
        </w:rPr>
      </w:pPr>
    </w:p>
    <w:p w:rsidR="002329A3" w:rsidRPr="000425EF"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 xml:space="preserve">Kampüsümüzde boş vakitlerimizi değerlendirebileceğimiz yeterli imkân bulunmaktadır (sportif ve kültürel alanlar, </w:t>
      </w:r>
      <w:r w:rsidR="0034287B" w:rsidRPr="000425EF">
        <w:rPr>
          <w:rFonts w:ascii="Times New Roman" w:hAnsi="Times New Roman" w:cs="Times New Roman"/>
          <w:sz w:val="24"/>
          <w:szCs w:val="24"/>
        </w:rPr>
        <w:t xml:space="preserve">kütüphane, </w:t>
      </w:r>
      <w:r w:rsidRPr="000425EF">
        <w:rPr>
          <w:rFonts w:ascii="Times New Roman" w:hAnsi="Times New Roman" w:cs="Times New Roman"/>
          <w:sz w:val="24"/>
          <w:szCs w:val="24"/>
        </w:rPr>
        <w:t>vs.)</w:t>
      </w:r>
    </w:p>
    <w:p w:rsidR="002329A3" w:rsidRPr="000425EF"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Kampüse ulaşım olanakları yeterlidir.</w:t>
      </w:r>
    </w:p>
    <w:p w:rsidR="002329A3" w:rsidRPr="000425EF" w:rsidRDefault="002329A3" w:rsidP="000425EF">
      <w:pPr>
        <w:pStyle w:val="ListeParagraf"/>
        <w:numPr>
          <w:ilvl w:val="0"/>
          <w:numId w:val="18"/>
        </w:numPr>
        <w:spacing w:before="120" w:after="120" w:line="240" w:lineRule="auto"/>
        <w:ind w:left="0" w:firstLine="0"/>
        <w:jc w:val="both"/>
        <w:rPr>
          <w:rFonts w:ascii="Times New Roman" w:hAnsi="Times New Roman" w:cs="Times New Roman"/>
          <w:sz w:val="24"/>
          <w:szCs w:val="24"/>
        </w:rPr>
      </w:pPr>
      <w:r w:rsidRPr="000425EF">
        <w:rPr>
          <w:rFonts w:ascii="Times New Roman" w:hAnsi="Times New Roman" w:cs="Times New Roman"/>
          <w:sz w:val="24"/>
          <w:szCs w:val="24"/>
        </w:rPr>
        <w:t>Üniversitemiz tarafından engelli öğrencilere verilen imkanlar ve hizmetler yeterli düzeydedir.</w:t>
      </w:r>
    </w:p>
    <w:sectPr w:rsidR="002329A3" w:rsidRPr="000425EF" w:rsidSect="000425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B4D" w:rsidRDefault="00377B4D" w:rsidP="000425EF">
      <w:pPr>
        <w:spacing w:after="0" w:line="240" w:lineRule="auto"/>
      </w:pPr>
      <w:r>
        <w:separator/>
      </w:r>
    </w:p>
  </w:endnote>
  <w:endnote w:type="continuationSeparator" w:id="0">
    <w:p w:rsidR="00377B4D" w:rsidRDefault="00377B4D" w:rsidP="0004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618" w:rsidRDefault="00FF061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3588"/>
      <w:gridCol w:w="3588"/>
      <w:gridCol w:w="3586"/>
    </w:tblGrid>
    <w:tr w:rsidR="000425EF" w:rsidTr="000425EF">
      <w:trPr>
        <w:trHeight w:val="850"/>
      </w:trPr>
      <w:tc>
        <w:tcPr>
          <w:tcW w:w="1667"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HAZIRLAYAN</w:t>
          </w:r>
        </w:p>
      </w:tc>
      <w:tc>
        <w:tcPr>
          <w:tcW w:w="1667"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KONTROL EDEN</w:t>
          </w:r>
        </w:p>
      </w:tc>
      <w:tc>
        <w:tcPr>
          <w:tcW w:w="1666" w:type="pct"/>
        </w:tcPr>
        <w:p w:rsidR="000425EF" w:rsidRPr="001F381F" w:rsidRDefault="000425EF" w:rsidP="000425EF">
          <w:pPr>
            <w:pStyle w:val="AltBilgi"/>
            <w:jc w:val="center"/>
            <w:rPr>
              <w:rFonts w:ascii="Times New Roman" w:hAnsi="Times New Roman" w:cs="Times New Roman"/>
              <w:b/>
              <w:sz w:val="24"/>
            </w:rPr>
          </w:pPr>
          <w:r w:rsidRPr="001F381F">
            <w:rPr>
              <w:rFonts w:ascii="Times New Roman" w:hAnsi="Times New Roman" w:cs="Times New Roman"/>
              <w:b/>
              <w:sz w:val="24"/>
            </w:rPr>
            <w:t>ONAYLAYAN</w:t>
          </w:r>
        </w:p>
      </w:tc>
    </w:tr>
  </w:tbl>
  <w:p w:rsidR="000425EF" w:rsidRDefault="000425EF" w:rsidP="000425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618" w:rsidRDefault="00FF06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B4D" w:rsidRDefault="00377B4D" w:rsidP="000425EF">
      <w:pPr>
        <w:spacing w:after="0" w:line="240" w:lineRule="auto"/>
      </w:pPr>
      <w:r>
        <w:separator/>
      </w:r>
    </w:p>
  </w:footnote>
  <w:footnote w:type="continuationSeparator" w:id="0">
    <w:p w:rsidR="00377B4D" w:rsidRDefault="00377B4D" w:rsidP="0004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618" w:rsidRDefault="00FF061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5237"/>
      <w:gridCol w:w="1944"/>
      <w:gridCol w:w="1642"/>
    </w:tblGrid>
    <w:tr w:rsidR="000425EF" w:rsidTr="000425EF">
      <w:trPr>
        <w:trHeight w:val="283"/>
      </w:trPr>
      <w:tc>
        <w:tcPr>
          <w:tcW w:w="901" w:type="pct"/>
          <w:vMerge w:val="restart"/>
          <w:tcBorders>
            <w:top w:val="single" w:sz="4" w:space="0" w:color="auto"/>
            <w:left w:val="single" w:sz="4" w:space="0" w:color="auto"/>
            <w:bottom w:val="single" w:sz="4" w:space="0" w:color="auto"/>
            <w:right w:val="single" w:sz="4" w:space="0" w:color="auto"/>
          </w:tcBorders>
          <w:vAlign w:val="center"/>
          <w:hideMark/>
        </w:tcPr>
        <w:p w:rsidR="000425EF" w:rsidRDefault="0039702F" w:rsidP="000425EF">
          <w:pPr>
            <w:pStyle w:val="NormalWeb"/>
            <w:spacing w:before="0" w:beforeAutospacing="0" w:after="0" w:afterAutospacing="0"/>
            <w:ind w:left="-1922" w:firstLine="1956"/>
            <w:jc w:val="center"/>
            <w:rPr>
              <w:rFonts w:ascii="Calibri" w:hAnsi="Calibri"/>
              <w:sz w:val="20"/>
              <w:szCs w:val="20"/>
            </w:rPr>
          </w:pPr>
          <w:r w:rsidRPr="0039702F">
            <w:rPr>
              <w:rFonts w:ascii="Calibri" w:hAnsi="Calibri"/>
              <w:noProof/>
              <w:sz w:val="20"/>
              <w:szCs w:val="20"/>
            </w:rPr>
            <w:drawing>
              <wp:inline distT="0" distB="0" distL="0" distR="0">
                <wp:extent cx="685800" cy="962758"/>
                <wp:effectExtent l="0" t="0" r="0" b="889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473" cy="965106"/>
                        </a:xfrm>
                        <a:prstGeom prst="rect">
                          <a:avLst/>
                        </a:prstGeom>
                        <a:noFill/>
                        <a:ln>
                          <a:noFill/>
                        </a:ln>
                      </pic:spPr>
                    </pic:pic>
                  </a:graphicData>
                </a:graphic>
              </wp:inline>
            </w:drawing>
          </w:r>
        </w:p>
      </w:tc>
      <w:tc>
        <w:tcPr>
          <w:tcW w:w="2433" w:type="pct"/>
          <w:vMerge w:val="restart"/>
          <w:tcBorders>
            <w:top w:val="single" w:sz="4" w:space="0" w:color="auto"/>
            <w:left w:val="single" w:sz="4" w:space="0" w:color="auto"/>
            <w:bottom w:val="single" w:sz="4" w:space="0" w:color="auto"/>
            <w:right w:val="single" w:sz="4" w:space="0" w:color="auto"/>
          </w:tcBorders>
          <w:vAlign w:val="center"/>
          <w:hideMark/>
        </w:tcPr>
        <w:p w:rsidR="000425EF" w:rsidRDefault="001E019A" w:rsidP="000425EF">
          <w:pPr>
            <w:spacing w:after="0" w:line="276" w:lineRule="auto"/>
            <w:jc w:val="center"/>
            <w:rPr>
              <w:rFonts w:ascii="Times New Roman" w:hAnsi="Times New Roman" w:cs="Times New Roman"/>
              <w:b/>
              <w:sz w:val="24"/>
            </w:rPr>
          </w:pPr>
          <w:r>
            <w:rPr>
              <w:rFonts w:ascii="Times New Roman" w:hAnsi="Times New Roman" w:cs="Times New Roman"/>
              <w:b/>
              <w:sz w:val="24"/>
            </w:rPr>
            <w:t>ÖĞRENCİ</w:t>
          </w:r>
        </w:p>
        <w:p w:rsidR="000425EF" w:rsidRPr="00CE7D2A" w:rsidRDefault="000425EF" w:rsidP="000425EF">
          <w:pPr>
            <w:spacing w:after="0" w:line="276" w:lineRule="auto"/>
            <w:jc w:val="center"/>
            <w:rPr>
              <w:rFonts w:ascii="Times New Roman" w:hAnsi="Times New Roman" w:cs="Times New Roman"/>
              <w:b/>
              <w:sz w:val="24"/>
            </w:rPr>
          </w:pPr>
          <w:r>
            <w:rPr>
              <w:rFonts w:ascii="Times New Roman" w:hAnsi="Times New Roman" w:cs="Times New Roman"/>
              <w:b/>
              <w:sz w:val="24"/>
            </w:rPr>
            <w:t>MEMNUNİYET ANKETİ</w:t>
          </w: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spacing w:before="0" w:beforeAutospacing="0" w:after="0" w:afterAutospacing="0"/>
            <w:rPr>
              <w:sz w:val="20"/>
              <w:szCs w:val="20"/>
            </w:rPr>
          </w:pPr>
          <w:r w:rsidRPr="00CE7D2A">
            <w:rPr>
              <w:sz w:val="20"/>
              <w:szCs w:val="20"/>
            </w:rPr>
            <w:t>Doküman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spacing w:before="0" w:beforeAutospacing="0" w:after="0" w:afterAutospacing="0"/>
            <w:rPr>
              <w:sz w:val="20"/>
              <w:szCs w:val="20"/>
            </w:rPr>
          </w:pPr>
          <w:r>
            <w:rPr>
              <w:sz w:val="20"/>
              <w:szCs w:val="20"/>
            </w:rPr>
            <w:t>FR-</w:t>
          </w:r>
          <w:r w:rsidR="00FF0618">
            <w:rPr>
              <w:sz w:val="20"/>
              <w:szCs w:val="20"/>
            </w:rPr>
            <w:t>029</w:t>
          </w: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İlk Yayın Tarihi</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39702F" w:rsidP="000425EF">
          <w:pPr>
            <w:pStyle w:val="NormalWeb"/>
            <w:rPr>
              <w:sz w:val="20"/>
              <w:szCs w:val="20"/>
            </w:rPr>
          </w:pPr>
          <w:r>
            <w:rPr>
              <w:sz w:val="20"/>
              <w:szCs w:val="20"/>
            </w:rPr>
            <w:t>26.02.2024</w:t>
          </w: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Revizyon Tarihi</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Revizyon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p>
      </w:tc>
    </w:tr>
    <w:tr w:rsidR="000425EF" w:rsidTr="000425EF">
      <w:trPr>
        <w:trHeight w:val="283"/>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sz w:val="20"/>
              <w:szCs w:val="20"/>
              <w:lang w:eastAsia="tr-TR"/>
            </w:rPr>
          </w:pPr>
        </w:p>
      </w:tc>
      <w:tc>
        <w:tcPr>
          <w:tcW w:w="2433" w:type="pct"/>
          <w:vMerge/>
          <w:tcBorders>
            <w:top w:val="single" w:sz="4" w:space="0" w:color="auto"/>
            <w:left w:val="single" w:sz="4" w:space="0" w:color="auto"/>
            <w:bottom w:val="single" w:sz="4" w:space="0" w:color="auto"/>
            <w:right w:val="single" w:sz="4" w:space="0" w:color="auto"/>
          </w:tcBorders>
          <w:vAlign w:val="center"/>
          <w:hideMark/>
        </w:tcPr>
        <w:p w:rsidR="000425EF" w:rsidRDefault="000425EF" w:rsidP="000425EF">
          <w:pPr>
            <w:rPr>
              <w:b/>
              <w:sz w:val="28"/>
              <w:szCs w:val="28"/>
              <w:lang w:eastAsia="tr-TR"/>
            </w:rPr>
          </w:pPr>
        </w:p>
      </w:tc>
      <w:tc>
        <w:tcPr>
          <w:tcW w:w="903" w:type="pct"/>
          <w:tcBorders>
            <w:top w:val="single" w:sz="4" w:space="0" w:color="auto"/>
            <w:left w:val="single" w:sz="4" w:space="0" w:color="auto"/>
            <w:bottom w:val="single" w:sz="4" w:space="0" w:color="auto"/>
            <w:right w:val="single" w:sz="4" w:space="0" w:color="auto"/>
          </w:tcBorders>
          <w:vAlign w:val="center"/>
          <w:hideMark/>
        </w:tcPr>
        <w:p w:rsidR="000425EF" w:rsidRPr="00CE7D2A" w:rsidRDefault="000425EF" w:rsidP="000425EF">
          <w:pPr>
            <w:pStyle w:val="NormalWeb"/>
            <w:rPr>
              <w:sz w:val="20"/>
              <w:szCs w:val="20"/>
            </w:rPr>
          </w:pPr>
          <w:r w:rsidRPr="00CE7D2A">
            <w:rPr>
              <w:sz w:val="20"/>
              <w:szCs w:val="20"/>
            </w:rPr>
            <w:t>Sayfa No</w:t>
          </w:r>
        </w:p>
      </w:tc>
      <w:tc>
        <w:tcPr>
          <w:tcW w:w="763" w:type="pct"/>
          <w:tcBorders>
            <w:top w:val="single" w:sz="4" w:space="0" w:color="auto"/>
            <w:left w:val="single" w:sz="4" w:space="0" w:color="auto"/>
            <w:bottom w:val="single" w:sz="4" w:space="0" w:color="auto"/>
            <w:right w:val="single" w:sz="4" w:space="0" w:color="auto"/>
          </w:tcBorders>
          <w:vAlign w:val="center"/>
        </w:tcPr>
        <w:p w:rsidR="000425EF" w:rsidRPr="00CE7D2A" w:rsidRDefault="000425EF" w:rsidP="000425EF">
          <w:pPr>
            <w:pStyle w:val="NormalWeb"/>
            <w:rPr>
              <w:sz w:val="20"/>
              <w:szCs w:val="20"/>
            </w:rPr>
          </w:pPr>
          <w:r w:rsidRPr="00CE7D2A">
            <w:rPr>
              <w:bCs/>
              <w:sz w:val="20"/>
              <w:szCs w:val="20"/>
            </w:rPr>
            <w:fldChar w:fldCharType="begin"/>
          </w:r>
          <w:r w:rsidRPr="00CE7D2A">
            <w:rPr>
              <w:bCs/>
              <w:sz w:val="20"/>
              <w:szCs w:val="20"/>
            </w:rPr>
            <w:instrText>PAGE  \* Arabic  \* MERGEFORMAT</w:instrText>
          </w:r>
          <w:r w:rsidRPr="00CE7D2A">
            <w:rPr>
              <w:bCs/>
              <w:sz w:val="20"/>
              <w:szCs w:val="20"/>
            </w:rPr>
            <w:fldChar w:fldCharType="separate"/>
          </w:r>
          <w:r w:rsidR="001E019A">
            <w:rPr>
              <w:bCs/>
              <w:noProof/>
              <w:sz w:val="20"/>
              <w:szCs w:val="20"/>
            </w:rPr>
            <w:t>4</w:t>
          </w:r>
          <w:r w:rsidRPr="00CE7D2A">
            <w:rPr>
              <w:bCs/>
              <w:sz w:val="20"/>
              <w:szCs w:val="20"/>
            </w:rPr>
            <w:fldChar w:fldCharType="end"/>
          </w:r>
          <w:r w:rsidRPr="00CE7D2A">
            <w:rPr>
              <w:sz w:val="20"/>
              <w:szCs w:val="20"/>
            </w:rPr>
            <w:t xml:space="preserve"> / </w:t>
          </w:r>
          <w:r w:rsidRPr="00CE7D2A">
            <w:rPr>
              <w:bCs/>
              <w:sz w:val="20"/>
              <w:szCs w:val="20"/>
            </w:rPr>
            <w:fldChar w:fldCharType="begin"/>
          </w:r>
          <w:r w:rsidRPr="00CE7D2A">
            <w:rPr>
              <w:bCs/>
              <w:sz w:val="20"/>
              <w:szCs w:val="20"/>
            </w:rPr>
            <w:instrText>NUMPAGES  \* Arabic  \* MERGEFORMAT</w:instrText>
          </w:r>
          <w:r w:rsidRPr="00CE7D2A">
            <w:rPr>
              <w:bCs/>
              <w:sz w:val="20"/>
              <w:szCs w:val="20"/>
            </w:rPr>
            <w:fldChar w:fldCharType="separate"/>
          </w:r>
          <w:r w:rsidR="001E019A">
            <w:rPr>
              <w:bCs/>
              <w:noProof/>
              <w:sz w:val="20"/>
              <w:szCs w:val="20"/>
            </w:rPr>
            <w:t>4</w:t>
          </w:r>
          <w:r w:rsidRPr="00CE7D2A">
            <w:rPr>
              <w:bCs/>
              <w:sz w:val="20"/>
              <w:szCs w:val="20"/>
            </w:rPr>
            <w:fldChar w:fldCharType="end"/>
          </w:r>
        </w:p>
      </w:tc>
    </w:tr>
  </w:tbl>
  <w:p w:rsidR="000425EF" w:rsidRDefault="000425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618" w:rsidRDefault="00FF061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2C5"/>
    <w:multiLevelType w:val="hybridMultilevel"/>
    <w:tmpl w:val="5E36D05C"/>
    <w:lvl w:ilvl="0" w:tplc="9ED013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13FF2"/>
    <w:multiLevelType w:val="hybridMultilevel"/>
    <w:tmpl w:val="6D8CECF6"/>
    <w:lvl w:ilvl="0" w:tplc="59824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333A1B"/>
    <w:multiLevelType w:val="hybridMultilevel"/>
    <w:tmpl w:val="9F9CC45C"/>
    <w:lvl w:ilvl="0" w:tplc="E6E811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5A27D7C"/>
    <w:multiLevelType w:val="hybridMultilevel"/>
    <w:tmpl w:val="D46A9078"/>
    <w:lvl w:ilvl="0" w:tplc="AAA4FB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334253"/>
    <w:multiLevelType w:val="hybridMultilevel"/>
    <w:tmpl w:val="989E77FC"/>
    <w:lvl w:ilvl="0" w:tplc="880A52F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AF70B7C"/>
    <w:multiLevelType w:val="hybridMultilevel"/>
    <w:tmpl w:val="F65E3B8A"/>
    <w:lvl w:ilvl="0" w:tplc="67E64D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10F1ECD"/>
    <w:multiLevelType w:val="hybridMultilevel"/>
    <w:tmpl w:val="13F4D084"/>
    <w:lvl w:ilvl="0" w:tplc="6C3EE5B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80717B"/>
    <w:multiLevelType w:val="hybridMultilevel"/>
    <w:tmpl w:val="F530D934"/>
    <w:lvl w:ilvl="0" w:tplc="1B18BC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8D3A14"/>
    <w:multiLevelType w:val="hybridMultilevel"/>
    <w:tmpl w:val="A7E4785A"/>
    <w:lvl w:ilvl="0" w:tplc="4B0A2D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EFA18D4"/>
    <w:multiLevelType w:val="hybridMultilevel"/>
    <w:tmpl w:val="47EC9300"/>
    <w:lvl w:ilvl="0" w:tplc="D2B89446">
      <w:start w:val="1"/>
      <w:numFmt w:val="lowerLetter"/>
      <w:lvlText w:val="%1)"/>
      <w:lvlJc w:val="left"/>
      <w:pPr>
        <w:ind w:left="1080" w:hanging="360"/>
      </w:pPr>
      <w:rPr>
        <w:rFonts w:hint="default"/>
        <w:b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72E48FA"/>
    <w:multiLevelType w:val="hybridMultilevel"/>
    <w:tmpl w:val="2C926474"/>
    <w:lvl w:ilvl="0" w:tplc="1032B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9DB7E21"/>
    <w:multiLevelType w:val="hybridMultilevel"/>
    <w:tmpl w:val="C25003EA"/>
    <w:lvl w:ilvl="0" w:tplc="4F40BE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B4C2EB1"/>
    <w:multiLevelType w:val="hybridMultilevel"/>
    <w:tmpl w:val="03FC3FD0"/>
    <w:lvl w:ilvl="0" w:tplc="3050B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FE39D3"/>
    <w:multiLevelType w:val="hybridMultilevel"/>
    <w:tmpl w:val="672ECCD2"/>
    <w:lvl w:ilvl="0" w:tplc="055C1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F339DE"/>
    <w:multiLevelType w:val="hybridMultilevel"/>
    <w:tmpl w:val="0E58A436"/>
    <w:lvl w:ilvl="0" w:tplc="C7F45A5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A9D664D"/>
    <w:multiLevelType w:val="hybridMultilevel"/>
    <w:tmpl w:val="9A02B956"/>
    <w:lvl w:ilvl="0" w:tplc="9F04F1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1982464"/>
    <w:multiLevelType w:val="hybridMultilevel"/>
    <w:tmpl w:val="08388BF4"/>
    <w:lvl w:ilvl="0" w:tplc="BBECD5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E7F1043"/>
    <w:multiLevelType w:val="hybridMultilevel"/>
    <w:tmpl w:val="FB36E35C"/>
    <w:lvl w:ilvl="0" w:tplc="05F295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4135955">
    <w:abstractNumId w:val="6"/>
  </w:num>
  <w:num w:numId="2" w16cid:durableId="491600523">
    <w:abstractNumId w:val="10"/>
  </w:num>
  <w:num w:numId="3" w16cid:durableId="2133863905">
    <w:abstractNumId w:val="16"/>
  </w:num>
  <w:num w:numId="4" w16cid:durableId="2029406768">
    <w:abstractNumId w:val="8"/>
  </w:num>
  <w:num w:numId="5" w16cid:durableId="2089419927">
    <w:abstractNumId w:val="4"/>
  </w:num>
  <w:num w:numId="6" w16cid:durableId="430706124">
    <w:abstractNumId w:val="11"/>
  </w:num>
  <w:num w:numId="7" w16cid:durableId="312612645">
    <w:abstractNumId w:val="14"/>
  </w:num>
  <w:num w:numId="8" w16cid:durableId="1470511478">
    <w:abstractNumId w:val="5"/>
  </w:num>
  <w:num w:numId="9" w16cid:durableId="1537502503">
    <w:abstractNumId w:val="9"/>
  </w:num>
  <w:num w:numId="10" w16cid:durableId="1709452609">
    <w:abstractNumId w:val="15"/>
  </w:num>
  <w:num w:numId="11" w16cid:durableId="2090999203">
    <w:abstractNumId w:val="13"/>
  </w:num>
  <w:num w:numId="12" w16cid:durableId="1376393661">
    <w:abstractNumId w:val="17"/>
  </w:num>
  <w:num w:numId="13" w16cid:durableId="200285977">
    <w:abstractNumId w:val="0"/>
  </w:num>
  <w:num w:numId="14" w16cid:durableId="345788942">
    <w:abstractNumId w:val="3"/>
  </w:num>
  <w:num w:numId="15" w16cid:durableId="680398998">
    <w:abstractNumId w:val="7"/>
  </w:num>
  <w:num w:numId="16" w16cid:durableId="1498881094">
    <w:abstractNumId w:val="2"/>
  </w:num>
  <w:num w:numId="17" w16cid:durableId="2144075949">
    <w:abstractNumId w:val="1"/>
  </w:num>
  <w:num w:numId="18" w16cid:durableId="1840005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23"/>
    <w:rsid w:val="000425EF"/>
    <w:rsid w:val="001E019A"/>
    <w:rsid w:val="002329A3"/>
    <w:rsid w:val="00275D07"/>
    <w:rsid w:val="002C3DB1"/>
    <w:rsid w:val="00320A76"/>
    <w:rsid w:val="0034287B"/>
    <w:rsid w:val="00377B4D"/>
    <w:rsid w:val="0039702F"/>
    <w:rsid w:val="004014C5"/>
    <w:rsid w:val="004159AF"/>
    <w:rsid w:val="004218BD"/>
    <w:rsid w:val="00687196"/>
    <w:rsid w:val="006D4D48"/>
    <w:rsid w:val="00756EC6"/>
    <w:rsid w:val="00797D99"/>
    <w:rsid w:val="00822F4C"/>
    <w:rsid w:val="008D0390"/>
    <w:rsid w:val="00A351CD"/>
    <w:rsid w:val="00B85A69"/>
    <w:rsid w:val="00BA0723"/>
    <w:rsid w:val="00CC4F41"/>
    <w:rsid w:val="00D11219"/>
    <w:rsid w:val="00E348A3"/>
    <w:rsid w:val="00E4139D"/>
    <w:rsid w:val="00EC5EFA"/>
    <w:rsid w:val="00FF0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6EA"/>
  <w15:chartTrackingRefBased/>
  <w15:docId w15:val="{FF5EB272-9862-42A5-80ED-59B4157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BA0723"/>
    <w:pPr>
      <w:ind w:left="720"/>
      <w:contextualSpacing/>
    </w:pPr>
  </w:style>
  <w:style w:type="character" w:styleId="AklamaBavurusu">
    <w:name w:val="annotation reference"/>
    <w:basedOn w:val="VarsaylanParagrafYazTipi"/>
    <w:uiPriority w:val="99"/>
    <w:semiHidden/>
    <w:unhideWhenUsed/>
    <w:rsid w:val="00BA0723"/>
    <w:rPr>
      <w:sz w:val="16"/>
      <w:szCs w:val="16"/>
    </w:rPr>
  </w:style>
  <w:style w:type="paragraph" w:styleId="AklamaMetni">
    <w:name w:val="annotation text"/>
    <w:basedOn w:val="Normal"/>
    <w:link w:val="AklamaMetniChar"/>
    <w:uiPriority w:val="99"/>
    <w:semiHidden/>
    <w:unhideWhenUsed/>
    <w:rsid w:val="00BA072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0723"/>
    <w:rPr>
      <w:sz w:val="20"/>
      <w:szCs w:val="20"/>
    </w:rPr>
  </w:style>
  <w:style w:type="paragraph" w:styleId="BalonMetni">
    <w:name w:val="Balloon Text"/>
    <w:basedOn w:val="Normal"/>
    <w:link w:val="BalonMetniChar"/>
    <w:uiPriority w:val="99"/>
    <w:semiHidden/>
    <w:unhideWhenUsed/>
    <w:rsid w:val="00BA07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723"/>
    <w:rPr>
      <w:rFonts w:ascii="Segoe UI" w:hAnsi="Segoe UI" w:cs="Segoe UI"/>
      <w:sz w:val="18"/>
      <w:szCs w:val="18"/>
    </w:rPr>
  </w:style>
  <w:style w:type="paragraph" w:styleId="stBilgi">
    <w:name w:val="header"/>
    <w:basedOn w:val="Normal"/>
    <w:link w:val="stBilgiChar"/>
    <w:uiPriority w:val="99"/>
    <w:unhideWhenUsed/>
    <w:rsid w:val="000425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25EF"/>
  </w:style>
  <w:style w:type="paragraph" w:styleId="AltBilgi">
    <w:name w:val="footer"/>
    <w:basedOn w:val="Normal"/>
    <w:link w:val="AltBilgiChar"/>
    <w:uiPriority w:val="99"/>
    <w:unhideWhenUsed/>
    <w:rsid w:val="000425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25EF"/>
  </w:style>
  <w:style w:type="paragraph" w:styleId="NormalWeb">
    <w:name w:val="Normal (Web)"/>
    <w:basedOn w:val="Normal"/>
    <w:uiPriority w:val="99"/>
    <w:semiHidden/>
    <w:unhideWhenUsed/>
    <w:rsid w:val="000425E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4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RECEP KURT</cp:lastModifiedBy>
  <cp:revision>4</cp:revision>
  <dcterms:created xsi:type="dcterms:W3CDTF">2024-03-07T09:44:00Z</dcterms:created>
  <dcterms:modified xsi:type="dcterms:W3CDTF">2024-09-26T05:49:00Z</dcterms:modified>
</cp:coreProperties>
</file>