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1838"/>
        <w:gridCol w:w="3969"/>
        <w:gridCol w:w="4649"/>
      </w:tblGrid>
      <w:tr w:rsidR="00B76195" w14:paraId="7769CD89" w14:textId="77777777" w:rsidTr="00B76195">
        <w:trPr>
          <w:trHeight w:val="754"/>
        </w:trPr>
        <w:tc>
          <w:tcPr>
            <w:tcW w:w="1838" w:type="dxa"/>
            <w:shd w:val="clear" w:color="auto" w:fill="F2F2F2" w:themeFill="background1" w:themeFillShade="F2"/>
          </w:tcPr>
          <w:p w14:paraId="72EFAEFE" w14:textId="77777777" w:rsidR="00B76195" w:rsidRPr="00582411" w:rsidRDefault="00B76195" w:rsidP="00582411">
            <w:pPr>
              <w:rPr>
                <w:b/>
                <w:sz w:val="20"/>
              </w:rPr>
            </w:pPr>
          </w:p>
        </w:tc>
        <w:tc>
          <w:tcPr>
            <w:tcW w:w="3969"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B76195">
        <w:trPr>
          <w:trHeight w:val="754"/>
        </w:trPr>
        <w:tc>
          <w:tcPr>
            <w:tcW w:w="1838"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3969"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B76195">
        <w:trPr>
          <w:cantSplit/>
          <w:trHeight w:val="5280"/>
        </w:trPr>
        <w:tc>
          <w:tcPr>
            <w:tcW w:w="1838" w:type="dxa"/>
            <w:vMerge/>
            <w:textDirection w:val="btLr"/>
            <w:vAlign w:val="center"/>
          </w:tcPr>
          <w:p w14:paraId="6056A3E6" w14:textId="26D3637B" w:rsidR="00B76195" w:rsidRPr="00B76195" w:rsidRDefault="00B76195" w:rsidP="00B76195">
            <w:pPr>
              <w:jc w:val="center"/>
              <w:rPr>
                <w:b/>
                <w:sz w:val="32"/>
                <w:szCs w:val="28"/>
              </w:rPr>
            </w:pPr>
          </w:p>
        </w:tc>
        <w:tc>
          <w:tcPr>
            <w:tcW w:w="3969" w:type="dxa"/>
          </w:tcPr>
          <w:p w14:paraId="5E0756C0" w14:textId="11896E3C" w:rsidR="00B76195" w:rsidRPr="00582411" w:rsidRDefault="00B76195">
            <w:pPr>
              <w:rPr>
                <w:sz w:val="20"/>
              </w:rPr>
            </w:pPr>
            <w:r w:rsidRPr="00582411">
              <w:rPr>
                <w:b/>
                <w:sz w:val="24"/>
              </w:rPr>
              <w:t>H</w:t>
            </w:r>
            <w:r w:rsidRPr="00582411">
              <w:rPr>
                <w:sz w:val="20"/>
              </w:rPr>
              <w:t>angi alanlarda, konularda güçlüsünüz?</w:t>
            </w:r>
          </w:p>
          <w:p w14:paraId="5A97F916" w14:textId="77777777" w:rsidR="00B76195" w:rsidRPr="00582411" w:rsidRDefault="00B76195">
            <w:pPr>
              <w:rPr>
                <w:sz w:val="20"/>
              </w:rPr>
            </w:pPr>
            <w:r w:rsidRPr="00582411">
              <w:rPr>
                <w:b/>
                <w:sz w:val="24"/>
              </w:rPr>
              <w:t>D</w:t>
            </w:r>
            <w:r w:rsidRPr="00582411">
              <w:rPr>
                <w:sz w:val="20"/>
              </w:rPr>
              <w:t>aha fazla güç için neleri değiştirilebilirsiniz?</w:t>
            </w:r>
          </w:p>
          <w:p w14:paraId="133BAC11" w14:textId="77777777" w:rsidR="00B76195" w:rsidRDefault="00B76195">
            <w:r w:rsidRPr="00582411">
              <w:rPr>
                <w:b/>
                <w:sz w:val="24"/>
              </w:rPr>
              <w:t>R</w:t>
            </w:r>
            <w:r w:rsidRPr="00582411">
              <w:rPr>
                <w:sz w:val="20"/>
              </w:rPr>
              <w:t>akiplerinize göre üstün olduğunuz taraflarınız nelerdir?</w:t>
            </w:r>
          </w:p>
        </w:tc>
        <w:tc>
          <w:tcPr>
            <w:tcW w:w="4649" w:type="dxa"/>
          </w:tcPr>
          <w:p w14:paraId="12ED0FFC" w14:textId="77777777" w:rsidR="00B76195" w:rsidRPr="00582411" w:rsidRDefault="00B76195" w:rsidP="000D6A5B">
            <w:pPr>
              <w:rPr>
                <w:sz w:val="20"/>
              </w:rPr>
            </w:pPr>
            <w:r w:rsidRPr="00582411">
              <w:rPr>
                <w:b/>
                <w:sz w:val="24"/>
              </w:rPr>
              <w:t>G</w:t>
            </w:r>
            <w:r w:rsidRPr="00582411">
              <w:rPr>
                <w:sz w:val="20"/>
              </w:rPr>
              <w:t>örünen fırsatlar neler?</w:t>
            </w:r>
          </w:p>
          <w:p w14:paraId="2B8B0333" w14:textId="77777777" w:rsidR="00B76195" w:rsidRPr="00582411" w:rsidRDefault="00B76195" w:rsidP="000D6A5B">
            <w:pPr>
              <w:rPr>
                <w:sz w:val="20"/>
              </w:rPr>
            </w:pPr>
            <w:r w:rsidRPr="00582411">
              <w:rPr>
                <w:b/>
                <w:sz w:val="24"/>
              </w:rPr>
              <w:t>D</w:t>
            </w:r>
            <w:r w:rsidRPr="00582411">
              <w:rPr>
                <w:sz w:val="20"/>
              </w:rPr>
              <w:t>iğer fırsatların (henüz farkında olmadığımız) nasıl farkında olabilirsiniz?</w:t>
            </w:r>
          </w:p>
          <w:p w14:paraId="0F068E67" w14:textId="77777777" w:rsidR="00B76195" w:rsidRDefault="00B76195" w:rsidP="000D6A5B">
            <w:pPr>
              <w:rPr>
                <w:sz w:val="20"/>
              </w:rPr>
            </w:pPr>
            <w:r w:rsidRPr="00582411">
              <w:rPr>
                <w:b/>
                <w:sz w:val="24"/>
              </w:rPr>
              <w:t>Y</w:t>
            </w:r>
            <w:r w:rsidRPr="00582411">
              <w:rPr>
                <w:sz w:val="20"/>
              </w:rPr>
              <w:t>eni fırsatları görebilmek için çalışanların desteğini (katılımını) sağlayabilir misiniz?</w:t>
            </w:r>
          </w:p>
          <w:p w14:paraId="00EDC856" w14:textId="6D1186D8" w:rsidR="00B76195" w:rsidRDefault="00B76195"/>
        </w:tc>
      </w:tr>
      <w:tr w:rsidR="00B76195" w14:paraId="1DCC6101" w14:textId="77777777" w:rsidTr="00B76195">
        <w:trPr>
          <w:trHeight w:val="754"/>
        </w:trPr>
        <w:tc>
          <w:tcPr>
            <w:tcW w:w="1838"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3969" w:type="dxa"/>
            <w:shd w:val="clear" w:color="auto" w:fill="D9E2F3" w:themeFill="accent1" w:themeFillTint="33"/>
            <w:vAlign w:val="center"/>
          </w:tcPr>
          <w:p w14:paraId="3F0C2AC7" w14:textId="76DA9FEB" w:rsidR="00B76195" w:rsidRPr="00582411" w:rsidRDefault="00B76195" w:rsidP="00B76195">
            <w:pPr>
              <w:jc w:val="center"/>
              <w:rPr>
                <w:b/>
              </w:rPr>
            </w:pPr>
            <w:r w:rsidRPr="00582411">
              <w:rPr>
                <w:b/>
                <w:sz w:val="20"/>
              </w:rPr>
              <w:t>ZAYIF YÖNLER</w:t>
            </w:r>
          </w:p>
        </w:tc>
        <w:tc>
          <w:tcPr>
            <w:tcW w:w="4649" w:type="dxa"/>
            <w:shd w:val="clear" w:color="auto" w:fill="FFF2CC" w:themeFill="accent4" w:themeFillTint="33"/>
            <w:vAlign w:val="center"/>
          </w:tcPr>
          <w:p w14:paraId="50D1DB06" w14:textId="77777777" w:rsidR="00B76195" w:rsidRPr="00582411" w:rsidRDefault="00B76195" w:rsidP="00B76195">
            <w:pPr>
              <w:jc w:val="center"/>
              <w:rPr>
                <w:b/>
              </w:rPr>
            </w:pPr>
            <w:r w:rsidRPr="00582411">
              <w:rPr>
                <w:b/>
                <w:sz w:val="20"/>
              </w:rPr>
              <w:t>TEHDİTLER</w:t>
            </w:r>
          </w:p>
        </w:tc>
      </w:tr>
      <w:tr w:rsidR="00B76195" w14:paraId="187766F0" w14:textId="77777777" w:rsidTr="00B76195">
        <w:trPr>
          <w:cantSplit/>
          <w:trHeight w:val="5280"/>
        </w:trPr>
        <w:tc>
          <w:tcPr>
            <w:tcW w:w="1838"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3969" w:type="dxa"/>
          </w:tcPr>
          <w:p w14:paraId="6456E473" w14:textId="7CD516D7" w:rsidR="00B76195" w:rsidRPr="00582411" w:rsidRDefault="00B76195" w:rsidP="000D6A5B">
            <w:pPr>
              <w:rPr>
                <w:sz w:val="20"/>
              </w:rPr>
            </w:pPr>
            <w:r w:rsidRPr="00582411">
              <w:rPr>
                <w:b/>
                <w:sz w:val="24"/>
              </w:rPr>
              <w:t>R</w:t>
            </w:r>
            <w:r w:rsidRPr="00582411">
              <w:rPr>
                <w:sz w:val="20"/>
              </w:rPr>
              <w:t>akipleriniz zayıf yönlerinizi biliyorlar mı?</w:t>
            </w:r>
          </w:p>
          <w:p w14:paraId="7486ED0F" w14:textId="77777777" w:rsidR="00B76195" w:rsidRPr="00582411" w:rsidRDefault="00B76195" w:rsidP="000D6A5B">
            <w:pPr>
              <w:rPr>
                <w:sz w:val="20"/>
              </w:rPr>
            </w:pPr>
            <w:r w:rsidRPr="00582411">
              <w:rPr>
                <w:b/>
                <w:sz w:val="24"/>
              </w:rPr>
              <w:t>Z</w:t>
            </w:r>
            <w:r>
              <w:rPr>
                <w:sz w:val="20"/>
              </w:rPr>
              <w:t>ayıf</w:t>
            </w:r>
            <w:r w:rsidRPr="00582411">
              <w:rPr>
                <w:sz w:val="20"/>
              </w:rPr>
              <w:t xml:space="preserve"> yönlerimizin ne kadar farkındasınız?</w:t>
            </w:r>
          </w:p>
          <w:p w14:paraId="39D5BD57" w14:textId="77415E1E" w:rsidR="00B76195" w:rsidRDefault="00B76195" w:rsidP="000D6A5B">
            <w:r w:rsidRPr="00582411">
              <w:rPr>
                <w:b/>
                <w:sz w:val="24"/>
              </w:rPr>
              <w:t>H</w:t>
            </w:r>
            <w:r w:rsidRPr="00582411">
              <w:rPr>
                <w:sz w:val="20"/>
              </w:rPr>
              <w:t>angi zayıf yönlerinizi güçlendirebilirsiniz?</w:t>
            </w:r>
          </w:p>
        </w:tc>
        <w:tc>
          <w:tcPr>
            <w:tcW w:w="4649" w:type="dxa"/>
          </w:tcPr>
          <w:p w14:paraId="03C580C3" w14:textId="77777777" w:rsidR="00B76195" w:rsidRPr="00582411" w:rsidRDefault="00B76195">
            <w:pPr>
              <w:rPr>
                <w:sz w:val="20"/>
              </w:rPr>
            </w:pPr>
            <w:r w:rsidRPr="00582411">
              <w:rPr>
                <w:b/>
                <w:sz w:val="24"/>
              </w:rPr>
              <w:t>O</w:t>
            </w:r>
            <w:r w:rsidRPr="00582411">
              <w:rPr>
                <w:sz w:val="20"/>
              </w:rPr>
              <w:t>lmasından en çok çekindiğiniz, en büyük tehdit nedir?</w:t>
            </w:r>
          </w:p>
          <w:p w14:paraId="4AE96E6A" w14:textId="77777777" w:rsidR="00B76195" w:rsidRPr="00582411" w:rsidRDefault="00B76195">
            <w:pPr>
              <w:rPr>
                <w:sz w:val="20"/>
              </w:rPr>
            </w:pPr>
            <w:r w:rsidRPr="00582411">
              <w:rPr>
                <w:b/>
                <w:sz w:val="24"/>
              </w:rPr>
              <w:t>R</w:t>
            </w:r>
            <w:r w:rsidRPr="00582411">
              <w:rPr>
                <w:sz w:val="20"/>
              </w:rPr>
              <w:t>isk planlarınız hazır mı?</w:t>
            </w:r>
          </w:p>
          <w:p w14:paraId="783DAD79" w14:textId="77777777" w:rsidR="00B76195" w:rsidRPr="00582411" w:rsidRDefault="00B76195">
            <w:pPr>
              <w:rPr>
                <w:sz w:val="20"/>
              </w:rPr>
            </w:pPr>
            <w:r w:rsidRPr="00582411">
              <w:rPr>
                <w:b/>
                <w:sz w:val="24"/>
              </w:rPr>
              <w:t>G</w:t>
            </w:r>
            <w:r w:rsidRPr="00582411">
              <w:rPr>
                <w:sz w:val="20"/>
              </w:rPr>
              <w:t>ereken tedbirleri alıyor musunuz?</w:t>
            </w:r>
          </w:p>
          <w:p w14:paraId="7134FA68" w14:textId="77777777" w:rsidR="00B76195" w:rsidRDefault="00B76195">
            <w:r w:rsidRPr="00582411">
              <w:rPr>
                <w:b/>
                <w:sz w:val="24"/>
              </w:rPr>
              <w:t>O</w:t>
            </w:r>
            <w:r w:rsidRPr="00582411">
              <w:rPr>
                <w:sz w:val="20"/>
              </w:rPr>
              <w:t>lası tehditlere karşı ne kadar hazırlıklısınız?</w:t>
            </w:r>
          </w:p>
        </w:tc>
      </w:tr>
    </w:tbl>
    <w:p w14:paraId="37B4C21B" w14:textId="12FEDD69" w:rsidR="00952DF6" w:rsidRPr="00952DF6" w:rsidRDefault="002F5EC4" w:rsidP="00952DF6">
      <w:pPr>
        <w:rPr>
          <w:b/>
        </w:rPr>
      </w:pPr>
      <w:r>
        <w:rPr>
          <w:b/>
          <w:noProof/>
          <w:lang w:eastAsia="tr-TR"/>
        </w:rPr>
        <w:lastRenderedPageBreak/>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4291EEF5" w14:textId="77777777" w:rsidR="00A85311" w:rsidRDefault="00A85311" w:rsidP="00A85311">
      <w:r>
        <w:t>Önünüzde ne tür engeller var?</w:t>
      </w:r>
    </w:p>
    <w:p w14:paraId="7388F95A" w14:textId="77777777" w:rsidR="00A85311" w:rsidRDefault="00A85311" w:rsidP="00A85311">
      <w:r>
        <w:lastRenderedPageBreak/>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6"/>
      <w:footerReference w:type="default" r:id="rId7"/>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DDAF" w14:textId="77777777" w:rsidR="007E3AF7" w:rsidRDefault="007E3AF7" w:rsidP="00582411">
      <w:pPr>
        <w:spacing w:after="0" w:line="240" w:lineRule="auto"/>
      </w:pPr>
      <w:r>
        <w:separator/>
      </w:r>
    </w:p>
  </w:endnote>
  <w:endnote w:type="continuationSeparator" w:id="0">
    <w:p w14:paraId="0CB129B3" w14:textId="77777777" w:rsidR="007E3AF7" w:rsidRDefault="007E3AF7"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C4E70" w14:textId="77777777" w:rsidR="007E3AF7" w:rsidRDefault="007E3AF7" w:rsidP="00582411">
      <w:pPr>
        <w:spacing w:after="0" w:line="240" w:lineRule="auto"/>
      </w:pPr>
      <w:r>
        <w:separator/>
      </w:r>
    </w:p>
  </w:footnote>
  <w:footnote w:type="continuationSeparator" w:id="0">
    <w:p w14:paraId="6AF46F51" w14:textId="77777777" w:rsidR="007E3AF7" w:rsidRDefault="007E3AF7"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4279CF66"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1</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2</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8653F"/>
    <w:rsid w:val="0009739C"/>
    <w:rsid w:val="000D0A7A"/>
    <w:rsid w:val="000D6A5B"/>
    <w:rsid w:val="000F4A6E"/>
    <w:rsid w:val="00154234"/>
    <w:rsid w:val="0019348D"/>
    <w:rsid w:val="001D5461"/>
    <w:rsid w:val="002F5EC4"/>
    <w:rsid w:val="00357E8D"/>
    <w:rsid w:val="003D0483"/>
    <w:rsid w:val="0044282C"/>
    <w:rsid w:val="0045645E"/>
    <w:rsid w:val="00501F9A"/>
    <w:rsid w:val="00546DE6"/>
    <w:rsid w:val="0057405D"/>
    <w:rsid w:val="00582411"/>
    <w:rsid w:val="005B61BB"/>
    <w:rsid w:val="005E2015"/>
    <w:rsid w:val="00650703"/>
    <w:rsid w:val="00654867"/>
    <w:rsid w:val="006650FB"/>
    <w:rsid w:val="006949A0"/>
    <w:rsid w:val="007A5526"/>
    <w:rsid w:val="007B14DA"/>
    <w:rsid w:val="007C2249"/>
    <w:rsid w:val="007E3AF7"/>
    <w:rsid w:val="008478A9"/>
    <w:rsid w:val="0087110F"/>
    <w:rsid w:val="008D77D0"/>
    <w:rsid w:val="00905AC0"/>
    <w:rsid w:val="009156E0"/>
    <w:rsid w:val="00952DF6"/>
    <w:rsid w:val="00974D30"/>
    <w:rsid w:val="009A5A8C"/>
    <w:rsid w:val="009B409E"/>
    <w:rsid w:val="009E1973"/>
    <w:rsid w:val="00A55248"/>
    <w:rsid w:val="00A819D1"/>
    <w:rsid w:val="00A85311"/>
    <w:rsid w:val="00AD076F"/>
    <w:rsid w:val="00B5029C"/>
    <w:rsid w:val="00B71AAB"/>
    <w:rsid w:val="00B76195"/>
    <w:rsid w:val="00C041AB"/>
    <w:rsid w:val="00CC6F2A"/>
    <w:rsid w:val="00CD4DDE"/>
    <w:rsid w:val="00D00C95"/>
    <w:rsid w:val="00E745DC"/>
    <w:rsid w:val="00F0034E"/>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RECEP KURT</cp:lastModifiedBy>
  <cp:revision>14</cp:revision>
  <dcterms:created xsi:type="dcterms:W3CDTF">2024-05-15T12:23:00Z</dcterms:created>
  <dcterms:modified xsi:type="dcterms:W3CDTF">2024-10-25T05:07:00Z</dcterms:modified>
</cp:coreProperties>
</file>