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C5" w:rsidRDefault="000814BE">
      <w:pPr>
        <w:spacing w:before="84"/>
        <w:ind w:right="594"/>
        <w:jc w:val="right"/>
        <w:rPr>
          <w:rFonts w:ascii="Trebuchet MS"/>
        </w:rPr>
      </w:pPr>
      <w:r>
        <w:rPr>
          <w:rFonts w:ascii="Trebuchet MS"/>
        </w:rPr>
        <w:t>1</w:t>
      </w:r>
    </w:p>
    <w:p w:rsidR="00E703C5" w:rsidRDefault="00E703C5">
      <w:pPr>
        <w:pStyle w:val="GvdeMetni"/>
        <w:rPr>
          <w:rFonts w:ascii="Trebuchet MS"/>
          <w:sz w:val="20"/>
        </w:rPr>
      </w:pPr>
    </w:p>
    <w:p w:rsidR="00E703C5" w:rsidRDefault="00E703C5">
      <w:pPr>
        <w:pStyle w:val="GvdeMetni"/>
        <w:rPr>
          <w:rFonts w:ascii="Trebuchet MS"/>
          <w:sz w:val="20"/>
        </w:rPr>
      </w:pPr>
    </w:p>
    <w:p w:rsidR="00E703C5" w:rsidRDefault="00E703C5">
      <w:pPr>
        <w:pStyle w:val="GvdeMetni"/>
        <w:rPr>
          <w:rFonts w:ascii="Trebuchet MS"/>
          <w:sz w:val="20"/>
        </w:rPr>
      </w:pPr>
    </w:p>
    <w:p w:rsidR="00E703C5" w:rsidRDefault="00E703C5">
      <w:pPr>
        <w:pStyle w:val="GvdeMetni"/>
        <w:rPr>
          <w:rFonts w:ascii="Trebuchet MS"/>
          <w:sz w:val="20"/>
        </w:rPr>
      </w:pPr>
    </w:p>
    <w:p w:rsidR="00E703C5" w:rsidRDefault="00E703C5">
      <w:pPr>
        <w:pStyle w:val="GvdeMetni"/>
        <w:rPr>
          <w:rFonts w:ascii="Trebuchet MS"/>
          <w:sz w:val="20"/>
        </w:rPr>
      </w:pPr>
    </w:p>
    <w:p w:rsidR="00E703C5" w:rsidRDefault="00E703C5">
      <w:pPr>
        <w:pStyle w:val="GvdeMetni"/>
        <w:rPr>
          <w:rFonts w:ascii="Trebuchet MS"/>
          <w:sz w:val="20"/>
        </w:rPr>
      </w:pPr>
    </w:p>
    <w:p w:rsidR="00E703C5" w:rsidRDefault="000814BE">
      <w:pPr>
        <w:pStyle w:val="GvdeMetni"/>
        <w:rPr>
          <w:rFonts w:ascii="Trebuchet MS"/>
          <w:sz w:val="15"/>
        </w:rPr>
      </w:pPr>
      <w:r>
        <w:rPr>
          <w:noProof/>
          <w:lang w:eastAsia="tr-TR"/>
        </w:rPr>
        <w:drawing>
          <wp:anchor distT="0" distB="0" distL="0" distR="0" simplePos="0" relativeHeight="251657216" behindDoc="0" locked="0" layoutInCell="1" allowOverlap="1">
            <wp:simplePos x="0" y="0"/>
            <wp:positionH relativeFrom="page">
              <wp:posOffset>1645920</wp:posOffset>
            </wp:positionH>
            <wp:positionV relativeFrom="paragraph">
              <wp:posOffset>135376</wp:posOffset>
            </wp:positionV>
            <wp:extent cx="5163856" cy="478421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163856" cy="4784217"/>
                    </a:xfrm>
                    <a:prstGeom prst="rect">
                      <a:avLst/>
                    </a:prstGeom>
                  </pic:spPr>
                </pic:pic>
              </a:graphicData>
            </a:graphic>
          </wp:anchor>
        </w:drawing>
      </w:r>
    </w:p>
    <w:p w:rsidR="00E703C5" w:rsidRDefault="00E703C5">
      <w:pPr>
        <w:pStyle w:val="GvdeMetni"/>
        <w:rPr>
          <w:rFonts w:ascii="Trebuchet MS"/>
          <w:sz w:val="26"/>
        </w:rPr>
      </w:pPr>
    </w:p>
    <w:p w:rsidR="00E703C5" w:rsidRDefault="00E703C5">
      <w:pPr>
        <w:pStyle w:val="GvdeMetni"/>
        <w:rPr>
          <w:rFonts w:ascii="Trebuchet MS"/>
          <w:sz w:val="26"/>
        </w:rPr>
      </w:pPr>
    </w:p>
    <w:p w:rsidR="00E703C5" w:rsidRDefault="00E703C5">
      <w:pPr>
        <w:pStyle w:val="GvdeMetni"/>
        <w:spacing w:before="3"/>
        <w:rPr>
          <w:rFonts w:ascii="Trebuchet MS"/>
          <w:sz w:val="32"/>
        </w:rPr>
      </w:pPr>
    </w:p>
    <w:p w:rsidR="00E703C5" w:rsidRDefault="000814BE">
      <w:pPr>
        <w:pStyle w:val="Balk1"/>
      </w:pPr>
      <w:r>
        <w:t>T.C.</w:t>
      </w:r>
    </w:p>
    <w:p w:rsidR="00E703C5" w:rsidRDefault="000814BE">
      <w:pPr>
        <w:spacing w:before="9" w:line="235" w:lineRule="auto"/>
        <w:ind w:left="1020" w:right="682"/>
        <w:jc w:val="center"/>
        <w:rPr>
          <w:b/>
          <w:sz w:val="40"/>
        </w:rPr>
      </w:pPr>
      <w:r>
        <w:rPr>
          <w:b/>
          <w:sz w:val="40"/>
        </w:rPr>
        <w:t>AĞRI İBRAHİM ÇEÇEN ÜNİVERSİTESİ 2021-2022 EĞİTİM ÖĞRETİM YILI YURT DIŞINDAN</w:t>
      </w:r>
    </w:p>
    <w:p w:rsidR="00E703C5" w:rsidRDefault="000814BE">
      <w:pPr>
        <w:spacing w:line="432" w:lineRule="exact"/>
        <w:ind w:left="1016" w:right="682"/>
        <w:jc w:val="center"/>
        <w:rPr>
          <w:b/>
          <w:sz w:val="40"/>
        </w:rPr>
      </w:pPr>
      <w:r>
        <w:rPr>
          <w:b/>
          <w:sz w:val="40"/>
        </w:rPr>
        <w:t>ÖĞRENCİ KABUL KILAVUZU</w:t>
      </w:r>
    </w:p>
    <w:p w:rsidR="00E703C5" w:rsidRDefault="00E703C5">
      <w:pPr>
        <w:spacing w:line="432" w:lineRule="exact"/>
        <w:jc w:val="center"/>
        <w:rPr>
          <w:sz w:val="40"/>
        </w:rPr>
        <w:sectPr w:rsidR="00E703C5">
          <w:type w:val="continuous"/>
          <w:pgSz w:w="11940" w:h="16860"/>
          <w:pgMar w:top="540" w:right="1100" w:bottom="280" w:left="1680" w:header="708" w:footer="708" w:gutter="0"/>
          <w:cols w:space="708"/>
        </w:sectPr>
      </w:pPr>
    </w:p>
    <w:tbl>
      <w:tblPr>
        <w:tblStyle w:val="TableNormal"/>
        <w:tblW w:w="0" w:type="auto"/>
        <w:tblInd w:w="108" w:type="dxa"/>
        <w:tblLayout w:type="fixed"/>
        <w:tblLook w:val="01E0" w:firstRow="1" w:lastRow="1" w:firstColumn="1" w:lastColumn="1" w:noHBand="0" w:noVBand="0"/>
      </w:tblPr>
      <w:tblGrid>
        <w:gridCol w:w="4537"/>
        <w:gridCol w:w="848"/>
        <w:gridCol w:w="4731"/>
      </w:tblGrid>
      <w:tr w:rsidR="00E703C5" w:rsidTr="00B24405">
        <w:trPr>
          <w:trHeight w:val="592"/>
        </w:trPr>
        <w:tc>
          <w:tcPr>
            <w:tcW w:w="5385" w:type="dxa"/>
            <w:gridSpan w:val="2"/>
          </w:tcPr>
          <w:p w:rsidR="00E703C5" w:rsidRDefault="000814BE">
            <w:pPr>
              <w:pStyle w:val="TableParagraph"/>
              <w:spacing w:before="136"/>
              <w:ind w:left="200"/>
              <w:rPr>
                <w:b/>
                <w:sz w:val="24"/>
              </w:rPr>
            </w:pPr>
            <w:r>
              <w:rPr>
                <w:b/>
                <w:i/>
                <w:sz w:val="24"/>
              </w:rPr>
              <w:lastRenderedPageBreak/>
              <w:t xml:space="preserve">I. </w:t>
            </w:r>
            <w:r>
              <w:rPr>
                <w:b/>
                <w:sz w:val="24"/>
              </w:rPr>
              <w:t>Başvuru, Yerleştirme, Kayıt ve Sınav Tarihleri</w:t>
            </w:r>
          </w:p>
        </w:tc>
        <w:tc>
          <w:tcPr>
            <w:tcW w:w="4731" w:type="dxa"/>
          </w:tcPr>
          <w:p w:rsidR="00E703C5" w:rsidRDefault="000814BE">
            <w:pPr>
              <w:pStyle w:val="TableParagraph"/>
              <w:spacing w:line="249" w:lineRule="exact"/>
              <w:ind w:right="198"/>
              <w:jc w:val="right"/>
              <w:rPr>
                <w:rFonts w:ascii="Trebuchet MS"/>
              </w:rPr>
            </w:pPr>
            <w:r>
              <w:rPr>
                <w:rFonts w:ascii="Trebuchet MS"/>
              </w:rPr>
              <w:t>2</w:t>
            </w:r>
          </w:p>
        </w:tc>
      </w:tr>
      <w:tr w:rsidR="00E703C5" w:rsidTr="00B24405">
        <w:trPr>
          <w:trHeight w:val="585"/>
        </w:trPr>
        <w:tc>
          <w:tcPr>
            <w:tcW w:w="4537" w:type="dxa"/>
          </w:tcPr>
          <w:p w:rsidR="00E703C5" w:rsidRDefault="000814BE">
            <w:pPr>
              <w:pStyle w:val="TableParagraph"/>
              <w:spacing w:before="122"/>
              <w:ind w:left="200"/>
              <w:rPr>
                <w:b/>
                <w:sz w:val="24"/>
              </w:rPr>
            </w:pPr>
            <w:r>
              <w:rPr>
                <w:b/>
                <w:sz w:val="24"/>
              </w:rPr>
              <w:t>Başvuru Tarihi</w:t>
            </w:r>
          </w:p>
        </w:tc>
        <w:tc>
          <w:tcPr>
            <w:tcW w:w="5579" w:type="dxa"/>
            <w:gridSpan w:val="2"/>
          </w:tcPr>
          <w:p w:rsidR="00E703C5" w:rsidRDefault="000814BE">
            <w:pPr>
              <w:pStyle w:val="TableParagraph"/>
              <w:spacing w:before="117"/>
              <w:ind w:left="442"/>
              <w:rPr>
                <w:sz w:val="24"/>
              </w:rPr>
            </w:pPr>
            <w:r>
              <w:rPr>
                <w:sz w:val="24"/>
              </w:rPr>
              <w:t>: 21 Haziran – 30 Temmuz 2021</w:t>
            </w:r>
          </w:p>
        </w:tc>
      </w:tr>
      <w:tr w:rsidR="00E703C5" w:rsidTr="00B24405">
        <w:trPr>
          <w:trHeight w:val="571"/>
        </w:trPr>
        <w:tc>
          <w:tcPr>
            <w:tcW w:w="4537" w:type="dxa"/>
          </w:tcPr>
          <w:p w:rsidR="00E703C5" w:rsidRDefault="000814BE">
            <w:pPr>
              <w:pStyle w:val="TableParagraph"/>
              <w:spacing w:before="129"/>
              <w:ind w:left="200"/>
              <w:rPr>
                <w:b/>
                <w:sz w:val="24"/>
              </w:rPr>
            </w:pPr>
            <w:r>
              <w:rPr>
                <w:b/>
                <w:sz w:val="24"/>
              </w:rPr>
              <w:t>Başvuruların değerlendirilmesi</w:t>
            </w:r>
          </w:p>
        </w:tc>
        <w:tc>
          <w:tcPr>
            <w:tcW w:w="5579" w:type="dxa"/>
            <w:gridSpan w:val="2"/>
          </w:tcPr>
          <w:p w:rsidR="00E703C5" w:rsidRDefault="000814BE">
            <w:pPr>
              <w:pStyle w:val="TableParagraph"/>
              <w:spacing w:before="124"/>
              <w:ind w:left="442"/>
              <w:rPr>
                <w:sz w:val="24"/>
              </w:rPr>
            </w:pPr>
            <w:r>
              <w:rPr>
                <w:sz w:val="24"/>
              </w:rPr>
              <w:t>: 02 Ağustos- 13 Ağustos 2021</w:t>
            </w:r>
          </w:p>
        </w:tc>
      </w:tr>
      <w:tr w:rsidR="00E703C5" w:rsidTr="00B24405">
        <w:trPr>
          <w:trHeight w:val="436"/>
        </w:trPr>
        <w:tc>
          <w:tcPr>
            <w:tcW w:w="4537" w:type="dxa"/>
          </w:tcPr>
          <w:p w:rsidR="00E703C5" w:rsidRDefault="000814BE">
            <w:pPr>
              <w:pStyle w:val="TableParagraph"/>
              <w:spacing w:before="108"/>
              <w:ind w:left="200"/>
              <w:rPr>
                <w:b/>
                <w:sz w:val="24"/>
              </w:rPr>
            </w:pPr>
            <w:r>
              <w:rPr>
                <w:b/>
                <w:sz w:val="24"/>
              </w:rPr>
              <w:t>Kayıt hakkı kazananların</w:t>
            </w:r>
          </w:p>
        </w:tc>
        <w:tc>
          <w:tcPr>
            <w:tcW w:w="5579" w:type="dxa"/>
            <w:gridSpan w:val="2"/>
          </w:tcPr>
          <w:p w:rsidR="00E703C5" w:rsidRDefault="000814BE">
            <w:pPr>
              <w:pStyle w:val="TableParagraph"/>
              <w:spacing w:before="104"/>
              <w:ind w:left="442"/>
              <w:rPr>
                <w:sz w:val="24"/>
              </w:rPr>
            </w:pPr>
            <w:r>
              <w:rPr>
                <w:sz w:val="24"/>
              </w:rPr>
              <w:t>: 13 Ağustos 2021</w:t>
            </w:r>
          </w:p>
        </w:tc>
      </w:tr>
      <w:tr w:rsidR="00E703C5" w:rsidTr="00B24405">
        <w:trPr>
          <w:trHeight w:val="440"/>
        </w:trPr>
        <w:tc>
          <w:tcPr>
            <w:tcW w:w="4537" w:type="dxa"/>
          </w:tcPr>
          <w:p w:rsidR="00E703C5" w:rsidRDefault="000814BE">
            <w:pPr>
              <w:pStyle w:val="TableParagraph"/>
              <w:spacing w:line="274" w:lineRule="exact"/>
              <w:ind w:left="200"/>
              <w:rPr>
                <w:b/>
                <w:sz w:val="24"/>
              </w:rPr>
            </w:pPr>
            <w:proofErr w:type="gramStart"/>
            <w:r>
              <w:rPr>
                <w:b/>
                <w:sz w:val="24"/>
              </w:rPr>
              <w:t>internetten</w:t>
            </w:r>
            <w:proofErr w:type="gramEnd"/>
            <w:r>
              <w:rPr>
                <w:b/>
                <w:sz w:val="24"/>
              </w:rPr>
              <w:t xml:space="preserve"> duyurulması</w:t>
            </w:r>
          </w:p>
        </w:tc>
        <w:tc>
          <w:tcPr>
            <w:tcW w:w="848" w:type="dxa"/>
          </w:tcPr>
          <w:p w:rsidR="00E703C5" w:rsidRDefault="00E703C5">
            <w:pPr>
              <w:pStyle w:val="TableParagraph"/>
            </w:pPr>
          </w:p>
        </w:tc>
        <w:tc>
          <w:tcPr>
            <w:tcW w:w="4731" w:type="dxa"/>
          </w:tcPr>
          <w:p w:rsidR="00E703C5" w:rsidRDefault="00E703C5">
            <w:pPr>
              <w:pStyle w:val="TableParagraph"/>
            </w:pPr>
          </w:p>
        </w:tc>
      </w:tr>
      <w:tr w:rsidR="00E703C5" w:rsidTr="00B24405">
        <w:trPr>
          <w:trHeight w:val="579"/>
        </w:trPr>
        <w:tc>
          <w:tcPr>
            <w:tcW w:w="4537" w:type="dxa"/>
          </w:tcPr>
          <w:p w:rsidR="00E703C5" w:rsidRDefault="000814BE">
            <w:pPr>
              <w:pStyle w:val="TableParagraph"/>
              <w:spacing w:before="118"/>
              <w:ind w:left="200"/>
              <w:rPr>
                <w:b/>
                <w:sz w:val="24"/>
              </w:rPr>
            </w:pPr>
            <w:r>
              <w:rPr>
                <w:b/>
                <w:sz w:val="24"/>
              </w:rPr>
              <w:t>Kesin Kayıt Tarihleri</w:t>
            </w:r>
          </w:p>
        </w:tc>
        <w:tc>
          <w:tcPr>
            <w:tcW w:w="5579" w:type="dxa"/>
            <w:gridSpan w:val="2"/>
          </w:tcPr>
          <w:p w:rsidR="00E703C5" w:rsidRDefault="000814BE">
            <w:pPr>
              <w:pStyle w:val="TableParagraph"/>
              <w:spacing w:before="113"/>
              <w:ind w:left="442"/>
              <w:rPr>
                <w:sz w:val="24"/>
              </w:rPr>
            </w:pPr>
            <w:r>
              <w:rPr>
                <w:sz w:val="24"/>
              </w:rPr>
              <w:t>: 23 Ağustos – 03 Eylül 2021</w:t>
            </w:r>
          </w:p>
        </w:tc>
      </w:tr>
      <w:tr w:rsidR="00E703C5" w:rsidTr="00B24405">
        <w:trPr>
          <w:trHeight w:val="554"/>
        </w:trPr>
        <w:tc>
          <w:tcPr>
            <w:tcW w:w="4537" w:type="dxa"/>
          </w:tcPr>
          <w:p w:rsidR="00E703C5" w:rsidRDefault="00307D07" w:rsidP="00307D07">
            <w:pPr>
              <w:pStyle w:val="TableParagraph"/>
              <w:spacing w:before="128"/>
              <w:ind w:left="200"/>
              <w:rPr>
                <w:b/>
                <w:sz w:val="24"/>
              </w:rPr>
            </w:pPr>
            <w:r>
              <w:rPr>
                <w:b/>
                <w:sz w:val="24"/>
              </w:rPr>
              <w:t xml:space="preserve">2. </w:t>
            </w:r>
            <w:r w:rsidR="00D0244E">
              <w:rPr>
                <w:b/>
                <w:sz w:val="24"/>
              </w:rPr>
              <w:t xml:space="preserve"> 3. Yerleştirme </w:t>
            </w:r>
            <w:r>
              <w:rPr>
                <w:b/>
                <w:sz w:val="24"/>
              </w:rPr>
              <w:t xml:space="preserve">ve Boş kalan </w:t>
            </w:r>
            <w:proofErr w:type="gramStart"/>
            <w:r>
              <w:rPr>
                <w:b/>
                <w:sz w:val="24"/>
              </w:rPr>
              <w:t xml:space="preserve">kontenjanlara </w:t>
            </w:r>
            <w:r w:rsidR="000814BE">
              <w:rPr>
                <w:b/>
                <w:sz w:val="24"/>
              </w:rPr>
              <w:t xml:space="preserve"> Kayıt</w:t>
            </w:r>
            <w:proofErr w:type="gramEnd"/>
            <w:r w:rsidR="000814BE">
              <w:rPr>
                <w:b/>
                <w:sz w:val="24"/>
              </w:rPr>
              <w:t xml:space="preserve"> Tarihleri</w:t>
            </w:r>
          </w:p>
        </w:tc>
        <w:tc>
          <w:tcPr>
            <w:tcW w:w="848" w:type="dxa"/>
          </w:tcPr>
          <w:p w:rsidR="00E703C5" w:rsidRDefault="000814BE">
            <w:pPr>
              <w:pStyle w:val="TableParagraph"/>
              <w:spacing w:before="123"/>
              <w:ind w:right="25"/>
              <w:jc w:val="right"/>
              <w:rPr>
                <w:sz w:val="24"/>
              </w:rPr>
            </w:pPr>
            <w:r>
              <w:rPr>
                <w:sz w:val="24"/>
              </w:rPr>
              <w:t>: 06</w:t>
            </w:r>
          </w:p>
        </w:tc>
        <w:tc>
          <w:tcPr>
            <w:tcW w:w="4731" w:type="dxa"/>
          </w:tcPr>
          <w:p w:rsidR="00E703C5" w:rsidRDefault="000814BE">
            <w:pPr>
              <w:pStyle w:val="TableParagraph"/>
              <w:spacing w:before="123"/>
              <w:ind w:left="25"/>
              <w:rPr>
                <w:sz w:val="24"/>
              </w:rPr>
            </w:pPr>
            <w:r>
              <w:rPr>
                <w:sz w:val="24"/>
              </w:rPr>
              <w:t>Eylül - 24 Eylül 2021</w:t>
            </w:r>
          </w:p>
        </w:tc>
      </w:tr>
      <w:tr w:rsidR="00B24405" w:rsidTr="00B24405">
        <w:trPr>
          <w:trHeight w:val="643"/>
        </w:trPr>
        <w:tc>
          <w:tcPr>
            <w:tcW w:w="4537" w:type="dxa"/>
          </w:tcPr>
          <w:p w:rsidR="00B24405" w:rsidRDefault="00B24405" w:rsidP="00B24405">
            <w:pPr>
              <w:pStyle w:val="TableParagraph"/>
              <w:spacing w:before="218" w:line="262" w:lineRule="exact"/>
              <w:ind w:left="200"/>
              <w:rPr>
                <w:b/>
                <w:sz w:val="24"/>
              </w:rPr>
            </w:pPr>
            <w:r>
              <w:rPr>
                <w:b/>
                <w:sz w:val="24"/>
              </w:rPr>
              <w:t>Türkçe Yeterlilik Sınav Başvuruların alınması</w:t>
            </w:r>
          </w:p>
        </w:tc>
        <w:tc>
          <w:tcPr>
            <w:tcW w:w="848" w:type="dxa"/>
          </w:tcPr>
          <w:p w:rsidR="00B24405" w:rsidRDefault="00B24405" w:rsidP="00B24405">
            <w:pPr>
              <w:pStyle w:val="TableParagraph"/>
              <w:spacing w:before="213" w:line="267" w:lineRule="exact"/>
              <w:ind w:right="26"/>
              <w:jc w:val="right"/>
              <w:rPr>
                <w:sz w:val="24"/>
              </w:rPr>
            </w:pPr>
            <w:r>
              <w:rPr>
                <w:sz w:val="24"/>
              </w:rPr>
              <w:t xml:space="preserve">28: </w:t>
            </w:r>
          </w:p>
        </w:tc>
        <w:tc>
          <w:tcPr>
            <w:tcW w:w="4731" w:type="dxa"/>
          </w:tcPr>
          <w:p w:rsidR="00B24405" w:rsidRDefault="00B24405" w:rsidP="00B24405">
            <w:pPr>
              <w:pStyle w:val="TableParagraph"/>
              <w:spacing w:before="213" w:line="267" w:lineRule="exact"/>
              <w:rPr>
                <w:sz w:val="24"/>
              </w:rPr>
            </w:pPr>
            <w:r>
              <w:rPr>
                <w:sz w:val="24"/>
              </w:rPr>
              <w:t>Eylül 2021</w:t>
            </w:r>
          </w:p>
        </w:tc>
      </w:tr>
      <w:tr w:rsidR="00B24405" w:rsidTr="00B24405">
        <w:trPr>
          <w:trHeight w:val="535"/>
        </w:trPr>
        <w:tc>
          <w:tcPr>
            <w:tcW w:w="4537" w:type="dxa"/>
          </w:tcPr>
          <w:p w:rsidR="00B24405" w:rsidRDefault="00B24405" w:rsidP="00B24405">
            <w:pPr>
              <w:pStyle w:val="TableParagraph"/>
              <w:spacing w:line="245" w:lineRule="exact"/>
              <w:ind w:left="200"/>
              <w:rPr>
                <w:b/>
                <w:sz w:val="24"/>
              </w:rPr>
            </w:pPr>
            <w:r>
              <w:rPr>
                <w:b/>
                <w:sz w:val="24"/>
              </w:rPr>
              <w:t>Türkçe Yeterlilik Sınavı</w:t>
            </w:r>
          </w:p>
        </w:tc>
        <w:tc>
          <w:tcPr>
            <w:tcW w:w="848" w:type="dxa"/>
          </w:tcPr>
          <w:p w:rsidR="00B24405" w:rsidRDefault="00B24405" w:rsidP="00B24405">
            <w:pPr>
              <w:pStyle w:val="TableParagraph"/>
              <w:spacing w:before="213" w:line="267" w:lineRule="exact"/>
              <w:ind w:right="26"/>
              <w:jc w:val="right"/>
              <w:rPr>
                <w:sz w:val="24"/>
              </w:rPr>
            </w:pPr>
            <w:r>
              <w:rPr>
                <w:sz w:val="24"/>
              </w:rPr>
              <w:t xml:space="preserve">4 </w:t>
            </w:r>
          </w:p>
        </w:tc>
        <w:tc>
          <w:tcPr>
            <w:tcW w:w="4731" w:type="dxa"/>
          </w:tcPr>
          <w:p w:rsidR="00B24405" w:rsidRDefault="00B24405" w:rsidP="00B24405">
            <w:pPr>
              <w:pStyle w:val="TableParagraph"/>
              <w:spacing w:before="213" w:line="267" w:lineRule="exact"/>
              <w:rPr>
                <w:sz w:val="24"/>
              </w:rPr>
            </w:pPr>
            <w:r>
              <w:rPr>
                <w:sz w:val="24"/>
              </w:rPr>
              <w:t>Ekim 2021</w:t>
            </w:r>
          </w:p>
        </w:tc>
      </w:tr>
      <w:tr w:rsidR="00B24405" w:rsidTr="00B24405">
        <w:trPr>
          <w:trHeight w:val="283"/>
        </w:trPr>
        <w:tc>
          <w:tcPr>
            <w:tcW w:w="4537" w:type="dxa"/>
          </w:tcPr>
          <w:p w:rsidR="00B24405" w:rsidRDefault="00B24405" w:rsidP="00B24405">
            <w:pPr>
              <w:pStyle w:val="TableParagraph"/>
              <w:spacing w:line="245" w:lineRule="exact"/>
              <w:ind w:left="200"/>
              <w:rPr>
                <w:b/>
                <w:sz w:val="24"/>
              </w:rPr>
            </w:pPr>
          </w:p>
        </w:tc>
        <w:tc>
          <w:tcPr>
            <w:tcW w:w="848" w:type="dxa"/>
          </w:tcPr>
          <w:p w:rsidR="00B24405" w:rsidRDefault="00B24405" w:rsidP="00B24405">
            <w:pPr>
              <w:pStyle w:val="TableParagraph"/>
              <w:rPr>
                <w:sz w:val="18"/>
              </w:rPr>
            </w:pPr>
          </w:p>
        </w:tc>
        <w:tc>
          <w:tcPr>
            <w:tcW w:w="4731" w:type="dxa"/>
          </w:tcPr>
          <w:p w:rsidR="00B24405" w:rsidRDefault="00B24405" w:rsidP="00B24405">
            <w:pPr>
              <w:pStyle w:val="TableParagraph"/>
              <w:rPr>
                <w:sz w:val="18"/>
              </w:rPr>
            </w:pPr>
          </w:p>
        </w:tc>
      </w:tr>
    </w:tbl>
    <w:p w:rsidR="00E703C5" w:rsidRDefault="00E703C5">
      <w:pPr>
        <w:pStyle w:val="GvdeMetni"/>
        <w:rPr>
          <w:b/>
          <w:sz w:val="20"/>
        </w:rPr>
      </w:pPr>
    </w:p>
    <w:p w:rsidR="00E703C5" w:rsidRDefault="00E703C5">
      <w:pPr>
        <w:pStyle w:val="GvdeMetni"/>
        <w:rPr>
          <w:b/>
          <w:sz w:val="20"/>
        </w:rPr>
      </w:pPr>
    </w:p>
    <w:p w:rsidR="00E703C5" w:rsidRDefault="00E703C5">
      <w:pPr>
        <w:pStyle w:val="GvdeMetni"/>
        <w:spacing w:before="4"/>
        <w:rPr>
          <w:b/>
          <w:sz w:val="25"/>
        </w:rPr>
      </w:pPr>
    </w:p>
    <w:p w:rsidR="00E703C5" w:rsidRDefault="000814BE">
      <w:pPr>
        <w:spacing w:before="90" w:line="264" w:lineRule="exact"/>
        <w:ind w:left="300"/>
        <w:rPr>
          <w:sz w:val="23"/>
        </w:rPr>
      </w:pPr>
      <w:r>
        <w:rPr>
          <w:b/>
          <w:sz w:val="23"/>
        </w:rPr>
        <w:t xml:space="preserve">Daha fazla bilgi için İletişim Adresi: </w:t>
      </w:r>
      <w:r>
        <w:rPr>
          <w:sz w:val="23"/>
        </w:rPr>
        <w:t>Ağrı İbrahim Çeçen Üniversitesi Öğrenci İşleri Daire Başkanlığı</w:t>
      </w:r>
    </w:p>
    <w:p w:rsidR="00E703C5" w:rsidRDefault="000814BE">
      <w:pPr>
        <w:pStyle w:val="GvdeMetni"/>
        <w:ind w:left="300"/>
      </w:pPr>
      <w:r>
        <w:t>Erzurum yolu, Rektörlük, 04100 Ağrı/Türkiye</w:t>
      </w:r>
    </w:p>
    <w:p w:rsidR="00E703C5" w:rsidRDefault="00E703C5">
      <w:pPr>
        <w:pStyle w:val="GvdeMetni"/>
        <w:spacing w:before="9"/>
        <w:rPr>
          <w:sz w:val="22"/>
        </w:rPr>
      </w:pPr>
    </w:p>
    <w:p w:rsidR="00E703C5" w:rsidRDefault="000814BE">
      <w:pPr>
        <w:pStyle w:val="GvdeMetni"/>
        <w:ind w:left="300"/>
      </w:pPr>
      <w:r>
        <w:t>E-</w:t>
      </w:r>
      <w:hyperlink r:id="rId6">
        <w:r>
          <w:rPr>
            <w:color w:val="0000FF"/>
            <w:u w:val="single" w:color="0000FF"/>
          </w:rPr>
          <w:t>mail : ogrenci@agri.edu.tr,</w:t>
        </w:r>
      </w:hyperlink>
    </w:p>
    <w:p w:rsidR="00E703C5" w:rsidRDefault="000814BE">
      <w:pPr>
        <w:pStyle w:val="GvdeMetni"/>
        <w:spacing w:before="7"/>
        <w:ind w:left="300"/>
      </w:pPr>
      <w:r>
        <w:t>Tel : +90 472 215 98 63-216 10 10</w:t>
      </w:r>
    </w:p>
    <w:p w:rsidR="00E703C5" w:rsidRDefault="000814BE">
      <w:pPr>
        <w:pStyle w:val="GvdeMetni"/>
        <w:ind w:left="300"/>
      </w:pPr>
      <w:proofErr w:type="spellStart"/>
      <w:r>
        <w:t>Fax</w:t>
      </w:r>
      <w:proofErr w:type="spellEnd"/>
      <w:r>
        <w:t xml:space="preserve"> : +90 472 215 11 82</w:t>
      </w:r>
    </w:p>
    <w:p w:rsidR="00E703C5" w:rsidRDefault="00E703C5">
      <w:pPr>
        <w:pStyle w:val="GvdeMetni"/>
        <w:spacing w:before="3"/>
        <w:rPr>
          <w:sz w:val="26"/>
        </w:rPr>
      </w:pPr>
    </w:p>
    <w:p w:rsidR="00E703C5" w:rsidRPr="008838D9" w:rsidRDefault="000814BE" w:rsidP="008838D9">
      <w:pPr>
        <w:tabs>
          <w:tab w:val="left" w:pos="6081"/>
        </w:tabs>
        <w:spacing w:before="1" w:line="267" w:lineRule="exact"/>
        <w:ind w:left="300"/>
        <w:rPr>
          <w:b/>
          <w:sz w:val="23"/>
        </w:rPr>
        <w:sectPr w:rsidR="00E703C5" w:rsidRPr="008838D9">
          <w:pgSz w:w="11940" w:h="17240"/>
          <w:pgMar w:top="1000" w:right="780" w:bottom="0" w:left="520" w:header="708" w:footer="708" w:gutter="0"/>
          <w:cols w:space="708"/>
        </w:sectPr>
      </w:pPr>
      <w:r>
        <w:rPr>
          <w:b/>
          <w:sz w:val="24"/>
        </w:rPr>
        <w:t>Dış</w:t>
      </w:r>
      <w:r>
        <w:rPr>
          <w:b/>
          <w:spacing w:val="-2"/>
          <w:sz w:val="24"/>
        </w:rPr>
        <w:t xml:space="preserve"> </w:t>
      </w:r>
      <w:r w:rsidR="008838D9">
        <w:rPr>
          <w:b/>
          <w:sz w:val="24"/>
        </w:rPr>
        <w:t xml:space="preserve">İlişkiler                                                                </w:t>
      </w:r>
      <w:r>
        <w:rPr>
          <w:b/>
          <w:sz w:val="23"/>
        </w:rPr>
        <w:t>Öğrenci işleri Daire</w:t>
      </w:r>
      <w:r>
        <w:rPr>
          <w:b/>
          <w:spacing w:val="-2"/>
          <w:sz w:val="23"/>
        </w:rPr>
        <w:t xml:space="preserve"> </w:t>
      </w:r>
      <w:r w:rsidR="008838D9">
        <w:rPr>
          <w:b/>
          <w:sz w:val="23"/>
        </w:rPr>
        <w:t>Başkanlığı</w:t>
      </w:r>
    </w:p>
    <w:p w:rsidR="00E703C5" w:rsidRDefault="000814BE">
      <w:pPr>
        <w:spacing w:before="15" w:line="252" w:lineRule="auto"/>
        <w:ind w:left="300" w:right="35"/>
      </w:pPr>
      <w:r>
        <w:rPr>
          <w:b/>
        </w:rPr>
        <w:lastRenderedPageBreak/>
        <w:t xml:space="preserve">Koordinatörlüğü: </w:t>
      </w:r>
      <w:r>
        <w:t>Murat GÜRBÜZ Tel: 05447313597</w:t>
      </w:r>
    </w:p>
    <w:p w:rsidR="00E703C5" w:rsidRDefault="000814BE">
      <w:pPr>
        <w:spacing w:line="252" w:lineRule="auto"/>
        <w:ind w:left="300" w:right="22"/>
      </w:pPr>
      <w:r>
        <w:t>E</w:t>
      </w:r>
      <w:hyperlink r:id="rId7" w:history="1">
        <w:r>
          <w:t>-mail : öğrenci@agri.edu.tr,</w:t>
        </w:r>
      </w:hyperlink>
      <w:r>
        <w:t xml:space="preserve"> </w:t>
      </w:r>
      <w:hyperlink r:id="rId8">
        <w:r>
          <w:t>www.agri.edu.tr</w:t>
        </w:r>
      </w:hyperlink>
    </w:p>
    <w:p w:rsidR="00D832C1" w:rsidRDefault="000814BE" w:rsidP="008838D9">
      <w:pPr>
        <w:pStyle w:val="GvdeMetni"/>
        <w:spacing w:line="232" w:lineRule="auto"/>
        <w:ind w:right="1660"/>
      </w:pPr>
      <w:r>
        <w:br w:type="column"/>
      </w:r>
      <w:r w:rsidR="00D832C1" w:rsidRPr="008838D9">
        <w:rPr>
          <w:b/>
        </w:rPr>
        <w:lastRenderedPageBreak/>
        <w:t>Birim Sorumlusu</w:t>
      </w:r>
      <w:r>
        <w:t xml:space="preserve">: </w:t>
      </w:r>
      <w:r w:rsidR="0045124A">
        <w:t xml:space="preserve">Begüm </w:t>
      </w:r>
      <w:r w:rsidR="00D832C1">
        <w:t xml:space="preserve">KINDIRGA </w:t>
      </w:r>
      <w:r w:rsidR="0045124A">
        <w:t xml:space="preserve">Tel: </w:t>
      </w:r>
      <w:r w:rsidR="00D832C1">
        <w:t xml:space="preserve">0472 216 10 10                   </w:t>
      </w:r>
    </w:p>
    <w:p w:rsidR="00E703C5" w:rsidRDefault="00D832C1">
      <w:pPr>
        <w:pStyle w:val="GvdeMetni"/>
        <w:spacing w:line="232" w:lineRule="auto"/>
        <w:ind w:left="300" w:right="1660" w:firstLine="420"/>
      </w:pPr>
      <w:r>
        <w:t xml:space="preserve">          </w:t>
      </w:r>
      <w:proofErr w:type="gramStart"/>
      <w:r w:rsidR="000814BE">
        <w:t>Dahili</w:t>
      </w:r>
      <w:proofErr w:type="gramEnd"/>
      <w:r w:rsidR="000814BE">
        <w:t>:</w:t>
      </w:r>
      <w:r>
        <w:t>7003</w:t>
      </w:r>
    </w:p>
    <w:p w:rsidR="00E703C5" w:rsidRDefault="000814BE" w:rsidP="000814BE">
      <w:pPr>
        <w:pStyle w:val="GvdeMetni"/>
        <w:spacing w:before="1" w:line="232" w:lineRule="auto"/>
        <w:ind w:right="1712"/>
      </w:pPr>
      <w:r>
        <w:t xml:space="preserve">E-mail : </w:t>
      </w:r>
      <w:hyperlink r:id="rId9" w:history="1">
        <w:r w:rsidR="00D832C1" w:rsidRPr="006D30A2">
          <w:rPr>
            <w:rStyle w:val="Kpr"/>
          </w:rPr>
          <w:t>ogrenci@agri.edu.tr,</w:t>
        </w:r>
      </w:hyperlink>
      <w:r>
        <w:t xml:space="preserve"> </w:t>
      </w:r>
      <w:hyperlink r:id="rId10">
        <w:r>
          <w:t>www.agri.edu.tr</w:t>
        </w:r>
      </w:hyperlink>
    </w:p>
    <w:p w:rsidR="00E703C5" w:rsidRDefault="00E703C5">
      <w:pPr>
        <w:spacing w:line="232" w:lineRule="auto"/>
        <w:sectPr w:rsidR="00E703C5">
          <w:type w:val="continuous"/>
          <w:pgSz w:w="11940" w:h="17240"/>
          <w:pgMar w:top="540" w:right="780" w:bottom="280" w:left="520" w:header="708" w:footer="708" w:gutter="0"/>
          <w:cols w:num="2" w:space="708" w:equalWidth="0">
            <w:col w:w="2934" w:space="2407"/>
            <w:col w:w="5299"/>
          </w:cols>
        </w:sectPr>
      </w:pPr>
    </w:p>
    <w:p w:rsidR="00E703C5" w:rsidRDefault="00E703C5">
      <w:pPr>
        <w:pStyle w:val="GvdeMetni"/>
        <w:rPr>
          <w:sz w:val="20"/>
        </w:rPr>
      </w:pPr>
    </w:p>
    <w:p w:rsidR="00E703C5" w:rsidRDefault="00E703C5">
      <w:pPr>
        <w:pStyle w:val="GvdeMetni"/>
        <w:rPr>
          <w:sz w:val="20"/>
        </w:rPr>
      </w:pPr>
    </w:p>
    <w:p w:rsidR="00E703C5" w:rsidRDefault="00E703C5">
      <w:pPr>
        <w:pStyle w:val="GvdeMetni"/>
        <w:spacing w:before="10"/>
        <w:rPr>
          <w:sz w:val="18"/>
        </w:rPr>
      </w:pPr>
    </w:p>
    <w:p w:rsidR="00E703C5" w:rsidRDefault="000814BE">
      <w:pPr>
        <w:pStyle w:val="Balk2"/>
        <w:ind w:left="293"/>
        <w:jc w:val="both"/>
      </w:pPr>
      <w:r>
        <w:rPr>
          <w:b w:val="0"/>
        </w:rPr>
        <w:t xml:space="preserve">İİ. </w:t>
      </w:r>
      <w:r>
        <w:t>Başvuru Koşulları</w:t>
      </w:r>
    </w:p>
    <w:p w:rsidR="00E703C5" w:rsidRDefault="000814BE">
      <w:pPr>
        <w:pStyle w:val="GvdeMetni"/>
        <w:spacing w:before="12" w:line="307" w:lineRule="auto"/>
        <w:ind w:left="620" w:right="1704" w:hanging="327"/>
        <w:jc w:val="both"/>
      </w:pPr>
      <w:r>
        <w:t>Yabancı öğrenci adayları Üniversitemizin ön lisans ve lisans düzeyinde birinci öğretim</w:t>
      </w:r>
      <w:r>
        <w:rPr>
          <w:spacing w:val="-24"/>
        </w:rPr>
        <w:t xml:space="preserve"> </w:t>
      </w:r>
      <w:r>
        <w:t xml:space="preserve">ve </w:t>
      </w:r>
      <w:proofErr w:type="gramStart"/>
      <w:r>
        <w:t>ikinci</w:t>
      </w:r>
      <w:proofErr w:type="gramEnd"/>
      <w:r>
        <w:t xml:space="preserve"> öğretim programlarında öğrenim</w:t>
      </w:r>
      <w:r>
        <w:rPr>
          <w:spacing w:val="-1"/>
        </w:rPr>
        <w:t xml:space="preserve"> </w:t>
      </w:r>
      <w:r>
        <w:t>görebilirler.</w:t>
      </w:r>
    </w:p>
    <w:p w:rsidR="00E703C5" w:rsidRDefault="000814BE">
      <w:pPr>
        <w:pStyle w:val="ListeParagraf"/>
        <w:numPr>
          <w:ilvl w:val="0"/>
          <w:numId w:val="7"/>
        </w:numPr>
        <w:tabs>
          <w:tab w:val="left" w:pos="621"/>
        </w:tabs>
        <w:spacing w:before="52"/>
        <w:ind w:hanging="328"/>
        <w:jc w:val="both"/>
        <w:rPr>
          <w:sz w:val="24"/>
        </w:rPr>
      </w:pPr>
      <w:r>
        <w:rPr>
          <w:sz w:val="24"/>
        </w:rPr>
        <w:t xml:space="preserve">Lise son sınıfta okumak </w:t>
      </w:r>
      <w:r>
        <w:rPr>
          <w:spacing w:val="-3"/>
          <w:sz w:val="24"/>
        </w:rPr>
        <w:t xml:space="preserve">ya </w:t>
      </w:r>
      <w:r>
        <w:rPr>
          <w:sz w:val="24"/>
        </w:rPr>
        <w:t xml:space="preserve">da lise </w:t>
      </w:r>
      <w:proofErr w:type="gramStart"/>
      <w:r>
        <w:rPr>
          <w:sz w:val="24"/>
        </w:rPr>
        <w:t>yada</w:t>
      </w:r>
      <w:proofErr w:type="gramEnd"/>
      <w:r>
        <w:rPr>
          <w:sz w:val="24"/>
        </w:rPr>
        <w:t xml:space="preserve"> dengi okul mezunu</w:t>
      </w:r>
      <w:r>
        <w:rPr>
          <w:spacing w:val="3"/>
          <w:sz w:val="24"/>
        </w:rPr>
        <w:t xml:space="preserve"> </w:t>
      </w:r>
      <w:r>
        <w:rPr>
          <w:sz w:val="24"/>
        </w:rPr>
        <w:t>olmak</w:t>
      </w:r>
    </w:p>
    <w:p w:rsidR="00E703C5" w:rsidRDefault="000814BE">
      <w:pPr>
        <w:pStyle w:val="ListeParagraf"/>
        <w:numPr>
          <w:ilvl w:val="0"/>
          <w:numId w:val="7"/>
        </w:numPr>
        <w:tabs>
          <w:tab w:val="left" w:pos="621"/>
        </w:tabs>
        <w:spacing w:before="173" w:line="340" w:lineRule="auto"/>
        <w:ind w:right="98"/>
        <w:jc w:val="both"/>
        <w:rPr>
          <w:sz w:val="24"/>
        </w:rPr>
      </w:pPr>
      <w:r>
        <w:rPr>
          <w:sz w:val="24"/>
        </w:rPr>
        <w:t>Doğumla Türk vatandaşı olup da İçişleri Bakanlığı’ndan Türk vatandaşlığından çıkma izni alanlar ve bunların Türk vatandaşlığından çıkma belgesinde kayıtlı reşit olmayan çocuklarının aldığı 5203 sayılı Kanunla Tanınan Hakların Kullanılmasına İlişkin Belge sahibi olduklarını belgeleyenlerin,</w:t>
      </w:r>
    </w:p>
    <w:p w:rsidR="00E703C5" w:rsidRDefault="000814BE">
      <w:pPr>
        <w:pStyle w:val="ListeParagraf"/>
        <w:numPr>
          <w:ilvl w:val="0"/>
          <w:numId w:val="7"/>
        </w:numPr>
        <w:tabs>
          <w:tab w:val="left" w:pos="621"/>
        </w:tabs>
        <w:spacing w:before="32"/>
        <w:ind w:hanging="328"/>
        <w:jc w:val="both"/>
        <w:rPr>
          <w:sz w:val="24"/>
        </w:rPr>
      </w:pPr>
      <w:r>
        <w:rPr>
          <w:sz w:val="24"/>
        </w:rPr>
        <w:t>Doğumla yabancı uyruklu olup daha sonra TC vatandaşlığına geçen çift</w:t>
      </w:r>
      <w:r>
        <w:rPr>
          <w:spacing w:val="-6"/>
          <w:sz w:val="24"/>
        </w:rPr>
        <w:t xml:space="preserve"> </w:t>
      </w:r>
      <w:r>
        <w:rPr>
          <w:sz w:val="24"/>
        </w:rPr>
        <w:t>uyrukluların,</w:t>
      </w:r>
    </w:p>
    <w:p w:rsidR="00E703C5" w:rsidRDefault="000814BE">
      <w:pPr>
        <w:pStyle w:val="ListeParagraf"/>
        <w:numPr>
          <w:ilvl w:val="0"/>
          <w:numId w:val="7"/>
        </w:numPr>
        <w:tabs>
          <w:tab w:val="left" w:pos="621"/>
        </w:tabs>
        <w:spacing w:before="122"/>
        <w:ind w:hanging="328"/>
        <w:jc w:val="both"/>
        <w:rPr>
          <w:sz w:val="24"/>
        </w:rPr>
      </w:pPr>
      <w:r>
        <w:rPr>
          <w:sz w:val="24"/>
        </w:rPr>
        <w:t>TC uyruklu olup lise öğreniminin son üç yılını KKTC hariç yabancı bir ülkede</w:t>
      </w:r>
      <w:r>
        <w:rPr>
          <w:spacing w:val="-8"/>
          <w:sz w:val="24"/>
        </w:rPr>
        <w:t xml:space="preserve"> </w:t>
      </w:r>
      <w:r>
        <w:rPr>
          <w:sz w:val="24"/>
        </w:rPr>
        <w:t>tamamlayanların,</w:t>
      </w:r>
    </w:p>
    <w:p w:rsidR="00E703C5" w:rsidRDefault="000814BE">
      <w:pPr>
        <w:pStyle w:val="ListeParagraf"/>
        <w:numPr>
          <w:ilvl w:val="0"/>
          <w:numId w:val="7"/>
        </w:numPr>
        <w:tabs>
          <w:tab w:val="left" w:pos="621"/>
        </w:tabs>
        <w:spacing w:before="185" w:line="314" w:lineRule="auto"/>
        <w:ind w:right="879"/>
        <w:jc w:val="left"/>
        <w:rPr>
          <w:sz w:val="24"/>
        </w:rPr>
      </w:pPr>
      <w:r>
        <w:rPr>
          <w:sz w:val="24"/>
        </w:rPr>
        <w:t>KKTC uyruklu olup KKTC’de ikamet eden ve KKTC’de ortaöğrenimini tamamlayan GCE AL sınav sonuçlarına sahip</w:t>
      </w:r>
      <w:r>
        <w:rPr>
          <w:spacing w:val="-2"/>
          <w:sz w:val="24"/>
        </w:rPr>
        <w:t xml:space="preserve"> </w:t>
      </w:r>
      <w:r>
        <w:rPr>
          <w:sz w:val="24"/>
        </w:rPr>
        <w:t>olanların,</w:t>
      </w:r>
    </w:p>
    <w:p w:rsidR="00E703C5" w:rsidRDefault="00E703C5">
      <w:pPr>
        <w:pStyle w:val="GvdeMetni"/>
        <w:spacing w:before="10"/>
        <w:rPr>
          <w:sz w:val="31"/>
        </w:rPr>
      </w:pPr>
    </w:p>
    <w:p w:rsidR="00E703C5" w:rsidRDefault="000814BE">
      <w:pPr>
        <w:pStyle w:val="ListeParagraf"/>
        <w:numPr>
          <w:ilvl w:val="0"/>
          <w:numId w:val="7"/>
        </w:numPr>
        <w:tabs>
          <w:tab w:val="left" w:pos="722"/>
        </w:tabs>
        <w:spacing w:line="350" w:lineRule="auto"/>
        <w:ind w:left="440" w:right="1385" w:firstLine="2"/>
        <w:jc w:val="left"/>
        <w:rPr>
          <w:sz w:val="24"/>
        </w:rPr>
      </w:pPr>
      <w:r>
        <w:rPr>
          <w:sz w:val="24"/>
        </w:rPr>
        <w:t>KKTC uyruklu olup 2005-2010 tarihleri arasında diğer ülkelerdeki kolej ve liselere</w:t>
      </w:r>
      <w:r>
        <w:rPr>
          <w:spacing w:val="-22"/>
          <w:sz w:val="24"/>
        </w:rPr>
        <w:t xml:space="preserve"> </w:t>
      </w:r>
      <w:r>
        <w:rPr>
          <w:sz w:val="24"/>
        </w:rPr>
        <w:t xml:space="preserve">kayıt yaptırıp eğitim alarak GCE AL sınav sonuçlarına sahip olan veya sahip olacakların, </w:t>
      </w:r>
      <w:r>
        <w:rPr>
          <w:sz w:val="24"/>
        </w:rPr>
        <w:lastRenderedPageBreak/>
        <w:t>başvuruları kabul edilir, b) Adaylardan</w:t>
      </w:r>
    </w:p>
    <w:p w:rsidR="00E703C5" w:rsidRDefault="000814BE">
      <w:pPr>
        <w:pStyle w:val="ListeParagraf"/>
        <w:numPr>
          <w:ilvl w:val="0"/>
          <w:numId w:val="6"/>
        </w:numPr>
        <w:tabs>
          <w:tab w:val="left" w:pos="741"/>
        </w:tabs>
        <w:spacing w:before="4"/>
        <w:jc w:val="left"/>
        <w:rPr>
          <w:sz w:val="24"/>
        </w:rPr>
      </w:pPr>
      <w:r>
        <w:rPr>
          <w:sz w:val="24"/>
        </w:rPr>
        <w:t>T.C. uyruklu olanların, (lise öğreniminin son üç yılını KKTC dışında yabancı bir</w:t>
      </w:r>
      <w:r>
        <w:rPr>
          <w:spacing w:val="-8"/>
          <w:sz w:val="24"/>
        </w:rPr>
        <w:t xml:space="preserve"> </w:t>
      </w:r>
      <w:r>
        <w:rPr>
          <w:sz w:val="24"/>
        </w:rPr>
        <w:t>ülkede</w:t>
      </w:r>
    </w:p>
    <w:p w:rsidR="00E703C5" w:rsidRDefault="00E703C5">
      <w:pPr>
        <w:rPr>
          <w:sz w:val="24"/>
        </w:rPr>
        <w:sectPr w:rsidR="00E703C5">
          <w:type w:val="continuous"/>
          <w:pgSz w:w="11940" w:h="17240"/>
          <w:pgMar w:top="540" w:right="780" w:bottom="280" w:left="520" w:header="708" w:footer="708" w:gutter="0"/>
          <w:cols w:space="708"/>
        </w:sectPr>
      </w:pPr>
    </w:p>
    <w:p w:rsidR="00E703C5" w:rsidRDefault="000814BE">
      <w:pPr>
        <w:pStyle w:val="GvdeMetni"/>
        <w:spacing w:before="65"/>
        <w:ind w:left="282"/>
      </w:pPr>
      <w:proofErr w:type="gramStart"/>
      <w:r>
        <w:lastRenderedPageBreak/>
        <w:t>tamamlayanlar</w:t>
      </w:r>
      <w:proofErr w:type="gramEnd"/>
      <w:r>
        <w:t xml:space="preserve"> hariç)</w:t>
      </w:r>
    </w:p>
    <w:p w:rsidR="00E703C5" w:rsidRDefault="000814BE">
      <w:pPr>
        <w:pStyle w:val="ListeParagraf"/>
        <w:numPr>
          <w:ilvl w:val="0"/>
          <w:numId w:val="6"/>
        </w:numPr>
        <w:tabs>
          <w:tab w:val="left" w:pos="602"/>
        </w:tabs>
        <w:spacing w:before="173" w:line="307" w:lineRule="auto"/>
        <w:ind w:left="601" w:right="1352" w:hanging="317"/>
        <w:jc w:val="left"/>
      </w:pPr>
      <w:r>
        <w:t>K.K.T.C. uyruklu olanların (ortaöğreniminin tamamını K.K.T.C liselerinde bitirip GCE AL sonucuna sahip olanlar</w:t>
      </w:r>
      <w:r>
        <w:rPr>
          <w:spacing w:val="-3"/>
        </w:rPr>
        <w:t xml:space="preserve"> </w:t>
      </w:r>
      <w:r>
        <w:t>hariç.)</w:t>
      </w:r>
    </w:p>
    <w:p w:rsidR="00E703C5" w:rsidRDefault="000814BE">
      <w:pPr>
        <w:pStyle w:val="ListeParagraf"/>
        <w:numPr>
          <w:ilvl w:val="0"/>
          <w:numId w:val="6"/>
        </w:numPr>
        <w:tabs>
          <w:tab w:val="left" w:pos="602"/>
        </w:tabs>
        <w:spacing w:before="7" w:line="316" w:lineRule="auto"/>
        <w:ind w:left="601" w:right="1480" w:hanging="317"/>
        <w:jc w:val="left"/>
        <w:rPr>
          <w:sz w:val="24"/>
        </w:rPr>
      </w:pPr>
      <w:r>
        <w:rPr>
          <w:sz w:val="24"/>
        </w:rPr>
        <w:t>Uyruğundan birisi T.C. olan çift uyrukluların, (lise öğreniminin son üç yılını KKTC</w:t>
      </w:r>
      <w:r>
        <w:rPr>
          <w:spacing w:val="-22"/>
          <w:sz w:val="24"/>
        </w:rPr>
        <w:t xml:space="preserve"> </w:t>
      </w:r>
      <w:r>
        <w:rPr>
          <w:sz w:val="24"/>
        </w:rPr>
        <w:t>dışında yabancı bir ülkede tamamlayanlar</w:t>
      </w:r>
      <w:r>
        <w:rPr>
          <w:spacing w:val="-2"/>
          <w:sz w:val="24"/>
        </w:rPr>
        <w:t xml:space="preserve"> </w:t>
      </w:r>
      <w:r>
        <w:rPr>
          <w:sz w:val="24"/>
        </w:rPr>
        <w:t>hariç)</w:t>
      </w:r>
    </w:p>
    <w:p w:rsidR="00E703C5" w:rsidRDefault="000814BE">
      <w:pPr>
        <w:spacing w:before="66" w:line="384" w:lineRule="auto"/>
        <w:ind w:left="580" w:right="162" w:firstLine="2"/>
        <w:rPr>
          <w:sz w:val="23"/>
        </w:rPr>
      </w:pPr>
      <w:r>
        <w:rPr>
          <w:sz w:val="23"/>
        </w:rPr>
        <w:t>3) Uyruğundan birisi K.K.T.C. olan çift uyrukluların (ortaöğreniminin tamamını KKTC liselerinde bitirip GCE AL sonucuna sahip olanlar ile 2005-2010 tarihleri arasında diğer ülkelerdeki kolej ve liselere</w:t>
      </w:r>
    </w:p>
    <w:p w:rsidR="00E703C5" w:rsidRDefault="000814BE">
      <w:pPr>
        <w:spacing w:line="241" w:lineRule="exact"/>
        <w:ind w:left="580"/>
        <w:rPr>
          <w:sz w:val="23"/>
        </w:rPr>
      </w:pPr>
      <w:proofErr w:type="gramStart"/>
      <w:r>
        <w:rPr>
          <w:sz w:val="23"/>
        </w:rPr>
        <w:t>kayıt</w:t>
      </w:r>
      <w:proofErr w:type="gramEnd"/>
      <w:r>
        <w:rPr>
          <w:sz w:val="23"/>
        </w:rPr>
        <w:t xml:space="preserve"> yaptırıp eğitim alarak GCE AL sınav sonuçlarına sahip olan veya sahip olacaklar hariç),</w:t>
      </w:r>
    </w:p>
    <w:p w:rsidR="00E703C5" w:rsidRDefault="000814BE">
      <w:pPr>
        <w:pStyle w:val="ListeParagraf"/>
        <w:numPr>
          <w:ilvl w:val="0"/>
          <w:numId w:val="5"/>
        </w:numPr>
        <w:tabs>
          <w:tab w:val="left" w:pos="881"/>
        </w:tabs>
        <w:spacing w:before="141"/>
        <w:jc w:val="left"/>
        <w:rPr>
          <w:sz w:val="24"/>
        </w:rPr>
      </w:pPr>
      <w:r>
        <w:rPr>
          <w:sz w:val="24"/>
        </w:rPr>
        <w:t xml:space="preserve">T.C. uyruklu olup lise öğrenimini </w:t>
      </w:r>
      <w:proofErr w:type="spellStart"/>
      <w:r>
        <w:rPr>
          <w:sz w:val="24"/>
        </w:rPr>
        <w:t>K.K.T.C.’de</w:t>
      </w:r>
      <w:proofErr w:type="spellEnd"/>
      <w:r>
        <w:rPr>
          <w:sz w:val="24"/>
        </w:rPr>
        <w:t xml:space="preserve"> tamamlayanların, başvuruları kabul</w:t>
      </w:r>
      <w:r>
        <w:rPr>
          <w:spacing w:val="-5"/>
          <w:sz w:val="24"/>
        </w:rPr>
        <w:t xml:space="preserve"> </w:t>
      </w:r>
      <w:r>
        <w:rPr>
          <w:sz w:val="24"/>
        </w:rPr>
        <w:t>edilmez.</w:t>
      </w:r>
    </w:p>
    <w:p w:rsidR="00E703C5" w:rsidRDefault="000814BE">
      <w:pPr>
        <w:pStyle w:val="Balk3"/>
        <w:spacing w:before="178"/>
        <w:ind w:firstLine="0"/>
      </w:pPr>
      <w:r>
        <w:t>Başvuru İçin Kabul Edilen Sınavlar</w:t>
      </w:r>
    </w:p>
    <w:p w:rsidR="00E703C5" w:rsidRDefault="000814BE">
      <w:pPr>
        <w:spacing w:before="133" w:line="326" w:lineRule="auto"/>
        <w:ind w:left="580" w:firstLine="2"/>
        <w:rPr>
          <w:i/>
          <w:sz w:val="24"/>
        </w:rPr>
      </w:pPr>
      <w:r>
        <w:rPr>
          <w:i/>
          <w:sz w:val="24"/>
        </w:rPr>
        <w:t>1) Başvuruların değerlendirilmesi YÖK tarafından onaylanmış aşağıda belirtilen sınavlar esas alınarak yapılır. Başvuruda kabul edilen sınavları değerlendirme ölçüleri aşağıdaki gibidir:</w:t>
      </w:r>
    </w:p>
    <w:p w:rsidR="00E703C5" w:rsidRDefault="000814BE">
      <w:pPr>
        <w:pStyle w:val="ListeParagraf"/>
        <w:numPr>
          <w:ilvl w:val="0"/>
          <w:numId w:val="4"/>
        </w:numPr>
        <w:tabs>
          <w:tab w:val="left" w:pos="838"/>
        </w:tabs>
        <w:spacing w:before="41"/>
        <w:jc w:val="left"/>
        <w:rPr>
          <w:i/>
          <w:sz w:val="24"/>
        </w:rPr>
      </w:pPr>
      <w:r>
        <w:rPr>
          <w:i/>
          <w:sz w:val="24"/>
        </w:rPr>
        <w:t>TCS (Türk Cumhuriyetleri ve Toplulukları Sınavı): En az 40</w:t>
      </w:r>
      <w:r>
        <w:rPr>
          <w:i/>
          <w:spacing w:val="-1"/>
          <w:sz w:val="24"/>
        </w:rPr>
        <w:t xml:space="preserve"> </w:t>
      </w:r>
      <w:r>
        <w:rPr>
          <w:i/>
          <w:sz w:val="24"/>
        </w:rPr>
        <w:t>puan,</w:t>
      </w:r>
    </w:p>
    <w:p w:rsidR="00E703C5" w:rsidRDefault="000814BE">
      <w:pPr>
        <w:pStyle w:val="ListeParagraf"/>
        <w:numPr>
          <w:ilvl w:val="0"/>
          <w:numId w:val="4"/>
        </w:numPr>
        <w:tabs>
          <w:tab w:val="left" w:pos="838"/>
        </w:tabs>
        <w:spacing w:before="132"/>
        <w:jc w:val="left"/>
        <w:rPr>
          <w:i/>
          <w:sz w:val="24"/>
        </w:rPr>
      </w:pPr>
      <w:r>
        <w:rPr>
          <w:i/>
          <w:sz w:val="24"/>
        </w:rPr>
        <w:t>SAT I (Eğitim Değerlendirme Sınavı): En az 1000 toplam puan ve en az 400 Matematik</w:t>
      </w:r>
      <w:r>
        <w:rPr>
          <w:i/>
          <w:spacing w:val="-6"/>
          <w:sz w:val="24"/>
        </w:rPr>
        <w:t xml:space="preserve"> </w:t>
      </w:r>
      <w:r>
        <w:rPr>
          <w:i/>
          <w:sz w:val="24"/>
        </w:rPr>
        <w:t>puanı,</w:t>
      </w:r>
    </w:p>
    <w:p w:rsidR="00E703C5" w:rsidRDefault="000814BE">
      <w:pPr>
        <w:pStyle w:val="ListeParagraf"/>
        <w:numPr>
          <w:ilvl w:val="0"/>
          <w:numId w:val="4"/>
        </w:numPr>
        <w:tabs>
          <w:tab w:val="left" w:pos="826"/>
        </w:tabs>
        <w:spacing w:before="127"/>
        <w:ind w:left="825" w:hanging="246"/>
        <w:jc w:val="left"/>
        <w:rPr>
          <w:i/>
          <w:sz w:val="24"/>
        </w:rPr>
      </w:pPr>
      <w:r>
        <w:rPr>
          <w:i/>
          <w:sz w:val="24"/>
        </w:rPr>
        <w:t>ACT (Amerikan Koleji Sınavı): Matematik, Fen ve toplam puan olarak en az</w:t>
      </w:r>
      <w:r>
        <w:rPr>
          <w:i/>
          <w:spacing w:val="1"/>
          <w:sz w:val="24"/>
        </w:rPr>
        <w:t xml:space="preserve"> </w:t>
      </w:r>
      <w:r>
        <w:rPr>
          <w:i/>
          <w:sz w:val="24"/>
        </w:rPr>
        <w:t>20,</w:t>
      </w:r>
    </w:p>
    <w:p w:rsidR="00E703C5" w:rsidRDefault="000814BE">
      <w:pPr>
        <w:spacing w:before="168" w:line="316" w:lineRule="auto"/>
        <w:ind w:left="580" w:right="1042"/>
        <w:rPr>
          <w:i/>
          <w:sz w:val="24"/>
        </w:rPr>
      </w:pPr>
      <w:r>
        <w:rPr>
          <w:i/>
          <w:sz w:val="24"/>
        </w:rPr>
        <w:t>ç) GCE (Genel Yeterlilik Sınavı): En az biri başvurulan bölümle ilgili olmak üzere en az 3 konuda A seviyesi olan ve bu konulardan aldıkları notların ortalaması C ve üzeri olan adaylar,</w:t>
      </w:r>
    </w:p>
    <w:p w:rsidR="00E703C5" w:rsidRDefault="000814BE">
      <w:pPr>
        <w:pStyle w:val="ListeParagraf"/>
        <w:numPr>
          <w:ilvl w:val="0"/>
          <w:numId w:val="4"/>
        </w:numPr>
        <w:tabs>
          <w:tab w:val="left" w:pos="840"/>
        </w:tabs>
        <w:spacing w:before="44"/>
        <w:ind w:left="839"/>
        <w:jc w:val="left"/>
        <w:rPr>
          <w:i/>
          <w:sz w:val="24"/>
        </w:rPr>
      </w:pPr>
      <w:r>
        <w:rPr>
          <w:i/>
          <w:sz w:val="24"/>
        </w:rPr>
        <w:t>Uluslararası Bakalorya diploma notu an az</w:t>
      </w:r>
      <w:r>
        <w:rPr>
          <w:i/>
          <w:spacing w:val="-1"/>
          <w:sz w:val="24"/>
        </w:rPr>
        <w:t xml:space="preserve"> </w:t>
      </w:r>
      <w:r>
        <w:rPr>
          <w:i/>
          <w:sz w:val="24"/>
        </w:rPr>
        <w:t>24,</w:t>
      </w:r>
    </w:p>
    <w:p w:rsidR="00E703C5" w:rsidRDefault="000814BE">
      <w:pPr>
        <w:pStyle w:val="ListeParagraf"/>
        <w:numPr>
          <w:ilvl w:val="0"/>
          <w:numId w:val="4"/>
        </w:numPr>
        <w:tabs>
          <w:tab w:val="left" w:pos="840"/>
        </w:tabs>
        <w:spacing w:before="140"/>
        <w:ind w:left="839"/>
        <w:jc w:val="left"/>
        <w:rPr>
          <w:i/>
          <w:sz w:val="24"/>
        </w:rPr>
      </w:pPr>
      <w:r>
        <w:rPr>
          <w:i/>
          <w:sz w:val="24"/>
        </w:rPr>
        <w:t>Alman ABITUR sınav puanı en fazla</w:t>
      </w:r>
      <w:r>
        <w:rPr>
          <w:i/>
          <w:spacing w:val="-2"/>
          <w:sz w:val="24"/>
        </w:rPr>
        <w:t xml:space="preserve"> </w:t>
      </w:r>
      <w:r>
        <w:rPr>
          <w:i/>
          <w:sz w:val="24"/>
        </w:rPr>
        <w:t>4</w:t>
      </w:r>
    </w:p>
    <w:p w:rsidR="00E703C5" w:rsidRDefault="000814BE">
      <w:pPr>
        <w:pStyle w:val="ListeParagraf"/>
        <w:numPr>
          <w:ilvl w:val="0"/>
          <w:numId w:val="4"/>
        </w:numPr>
        <w:tabs>
          <w:tab w:val="left" w:pos="802"/>
        </w:tabs>
        <w:spacing w:before="137"/>
        <w:ind w:left="801" w:hanging="220"/>
        <w:jc w:val="left"/>
        <w:rPr>
          <w:i/>
          <w:sz w:val="24"/>
        </w:rPr>
      </w:pPr>
      <w:r>
        <w:rPr>
          <w:i/>
          <w:sz w:val="24"/>
        </w:rPr>
        <w:t>Fransız Bakaloryası diploma notu en az</w:t>
      </w:r>
      <w:r>
        <w:rPr>
          <w:i/>
          <w:spacing w:val="-2"/>
          <w:sz w:val="24"/>
        </w:rPr>
        <w:t xml:space="preserve"> </w:t>
      </w:r>
      <w:r>
        <w:rPr>
          <w:i/>
          <w:sz w:val="24"/>
        </w:rPr>
        <w:t>10,</w:t>
      </w:r>
    </w:p>
    <w:p w:rsidR="00E703C5" w:rsidRDefault="000814BE">
      <w:pPr>
        <w:pStyle w:val="ListeParagraf"/>
        <w:numPr>
          <w:ilvl w:val="0"/>
          <w:numId w:val="4"/>
        </w:numPr>
        <w:tabs>
          <w:tab w:val="left" w:pos="840"/>
        </w:tabs>
        <w:spacing w:before="125"/>
        <w:ind w:left="839"/>
        <w:jc w:val="left"/>
        <w:rPr>
          <w:i/>
          <w:sz w:val="24"/>
        </w:rPr>
      </w:pPr>
      <w:proofErr w:type="spellStart"/>
      <w:r>
        <w:rPr>
          <w:i/>
          <w:sz w:val="24"/>
        </w:rPr>
        <w:t>Matura</w:t>
      </w:r>
      <w:proofErr w:type="spellEnd"/>
      <w:r>
        <w:rPr>
          <w:i/>
          <w:sz w:val="24"/>
        </w:rPr>
        <w:t xml:space="preserve"> diploma derecesi an fazla</w:t>
      </w:r>
      <w:r>
        <w:rPr>
          <w:i/>
          <w:spacing w:val="1"/>
          <w:sz w:val="24"/>
        </w:rPr>
        <w:t xml:space="preserve"> </w:t>
      </w:r>
      <w:r>
        <w:rPr>
          <w:i/>
          <w:sz w:val="24"/>
        </w:rPr>
        <w:t>4,</w:t>
      </w:r>
    </w:p>
    <w:p w:rsidR="00E703C5" w:rsidRDefault="000814BE">
      <w:pPr>
        <w:spacing w:before="170" w:line="312" w:lineRule="auto"/>
        <w:ind w:left="659" w:right="5069" w:hanging="75"/>
        <w:rPr>
          <w:i/>
          <w:sz w:val="24"/>
        </w:rPr>
      </w:pPr>
      <w:r>
        <w:rPr>
          <w:i/>
          <w:sz w:val="24"/>
        </w:rPr>
        <w:t xml:space="preserve">ğ) Ürdün ve Filistin </w:t>
      </w:r>
      <w:proofErr w:type="spellStart"/>
      <w:r>
        <w:rPr>
          <w:i/>
          <w:sz w:val="24"/>
        </w:rPr>
        <w:t>Tawjihi</w:t>
      </w:r>
      <w:proofErr w:type="spellEnd"/>
      <w:r>
        <w:rPr>
          <w:i/>
          <w:sz w:val="24"/>
        </w:rPr>
        <w:t xml:space="preserve"> sınavı 100 üzerinden en az 70, Lübnan Bakalorya notu en az 12,</w:t>
      </w:r>
    </w:p>
    <w:p w:rsidR="00E703C5" w:rsidRDefault="000814BE">
      <w:pPr>
        <w:spacing w:before="82" w:line="326" w:lineRule="auto"/>
        <w:ind w:left="659" w:right="688"/>
        <w:rPr>
          <w:i/>
          <w:sz w:val="24"/>
        </w:rPr>
      </w:pPr>
      <w:r>
        <w:rPr>
          <w:i/>
          <w:sz w:val="24"/>
        </w:rPr>
        <w:t>ı) Suriye Al-</w:t>
      </w:r>
      <w:proofErr w:type="spellStart"/>
      <w:r>
        <w:rPr>
          <w:i/>
          <w:sz w:val="24"/>
        </w:rPr>
        <w:t>Shahada</w:t>
      </w:r>
      <w:proofErr w:type="spellEnd"/>
      <w:r>
        <w:rPr>
          <w:i/>
          <w:sz w:val="24"/>
        </w:rPr>
        <w:t xml:space="preserve"> al-</w:t>
      </w:r>
      <w:proofErr w:type="spellStart"/>
      <w:r>
        <w:rPr>
          <w:i/>
          <w:sz w:val="24"/>
        </w:rPr>
        <w:t>Thanawiyya</w:t>
      </w:r>
      <w:proofErr w:type="spellEnd"/>
      <w:r>
        <w:rPr>
          <w:i/>
          <w:sz w:val="24"/>
        </w:rPr>
        <w:t xml:space="preserve"> (Suriye Bakaloryası): Başvurulan programın puan türünde en az 150,</w:t>
      </w:r>
    </w:p>
    <w:p w:rsidR="00E703C5" w:rsidRDefault="000814BE">
      <w:pPr>
        <w:pStyle w:val="ListeParagraf"/>
        <w:numPr>
          <w:ilvl w:val="0"/>
          <w:numId w:val="4"/>
        </w:numPr>
        <w:tabs>
          <w:tab w:val="left" w:pos="919"/>
        </w:tabs>
        <w:spacing w:before="94" w:line="324" w:lineRule="auto"/>
        <w:ind w:left="659" w:right="1153" w:firstLine="0"/>
        <w:jc w:val="left"/>
        <w:rPr>
          <w:i/>
          <w:sz w:val="23"/>
        </w:rPr>
      </w:pPr>
      <w:r>
        <w:rPr>
          <w:i/>
          <w:sz w:val="23"/>
        </w:rPr>
        <w:t xml:space="preserve">İran lise diploması (Diploma </w:t>
      </w:r>
      <w:proofErr w:type="spellStart"/>
      <w:r>
        <w:rPr>
          <w:i/>
          <w:sz w:val="23"/>
        </w:rPr>
        <w:t>Debirestan</w:t>
      </w:r>
      <w:proofErr w:type="spellEnd"/>
      <w:r>
        <w:rPr>
          <w:i/>
          <w:sz w:val="23"/>
        </w:rPr>
        <w:t xml:space="preserve">): Ortalaması en az 12/20 ve </w:t>
      </w:r>
      <w:proofErr w:type="spellStart"/>
      <w:r>
        <w:rPr>
          <w:i/>
          <w:sz w:val="23"/>
        </w:rPr>
        <w:t>Piştaneşgahi</w:t>
      </w:r>
      <w:proofErr w:type="spellEnd"/>
      <w:r>
        <w:rPr>
          <w:i/>
          <w:sz w:val="23"/>
        </w:rPr>
        <w:t xml:space="preserve"> bitirme</w:t>
      </w:r>
      <w:r>
        <w:rPr>
          <w:i/>
          <w:spacing w:val="-27"/>
          <w:sz w:val="23"/>
        </w:rPr>
        <w:t xml:space="preserve"> </w:t>
      </w:r>
      <w:r>
        <w:rPr>
          <w:i/>
          <w:sz w:val="23"/>
        </w:rPr>
        <w:t>notu en az</w:t>
      </w:r>
      <w:r>
        <w:rPr>
          <w:i/>
          <w:spacing w:val="-1"/>
          <w:sz w:val="23"/>
        </w:rPr>
        <w:t xml:space="preserve"> </w:t>
      </w:r>
      <w:r>
        <w:rPr>
          <w:i/>
          <w:sz w:val="24"/>
        </w:rPr>
        <w:t>12/20,</w:t>
      </w:r>
    </w:p>
    <w:p w:rsidR="00E703C5" w:rsidRDefault="000814BE">
      <w:pPr>
        <w:pStyle w:val="ListeParagraf"/>
        <w:numPr>
          <w:ilvl w:val="0"/>
          <w:numId w:val="4"/>
        </w:numPr>
        <w:tabs>
          <w:tab w:val="left" w:pos="862"/>
        </w:tabs>
        <w:spacing w:before="39"/>
        <w:ind w:left="861" w:hanging="203"/>
        <w:jc w:val="left"/>
        <w:rPr>
          <w:i/>
          <w:sz w:val="24"/>
        </w:rPr>
      </w:pPr>
      <w:r>
        <w:rPr>
          <w:i/>
          <w:sz w:val="24"/>
        </w:rPr>
        <w:t>Kazakistan Ulusal Üniversite Testi: 120 üzerinden en az</w:t>
      </w:r>
      <w:r>
        <w:rPr>
          <w:i/>
          <w:spacing w:val="-2"/>
          <w:sz w:val="24"/>
        </w:rPr>
        <w:t xml:space="preserve"> </w:t>
      </w:r>
      <w:r>
        <w:rPr>
          <w:i/>
          <w:sz w:val="24"/>
        </w:rPr>
        <w:t>60,</w:t>
      </w:r>
    </w:p>
    <w:p w:rsidR="00E703C5" w:rsidRDefault="000814BE">
      <w:pPr>
        <w:pStyle w:val="ListeParagraf"/>
        <w:numPr>
          <w:ilvl w:val="0"/>
          <w:numId w:val="4"/>
        </w:numPr>
        <w:tabs>
          <w:tab w:val="left" w:pos="955"/>
        </w:tabs>
        <w:spacing w:before="166" w:line="324" w:lineRule="auto"/>
        <w:ind w:left="659" w:right="1302" w:firstLine="0"/>
        <w:jc w:val="left"/>
        <w:rPr>
          <w:i/>
          <w:sz w:val="24"/>
        </w:rPr>
      </w:pPr>
      <w:r>
        <w:rPr>
          <w:i/>
          <w:sz w:val="24"/>
        </w:rPr>
        <w:t xml:space="preserve">Çin Halk Cumhuriyeti </w:t>
      </w:r>
      <w:proofErr w:type="spellStart"/>
      <w:r>
        <w:rPr>
          <w:i/>
          <w:sz w:val="24"/>
        </w:rPr>
        <w:t>Gaokaonda</w:t>
      </w:r>
      <w:proofErr w:type="spellEnd"/>
      <w:r>
        <w:rPr>
          <w:i/>
          <w:sz w:val="24"/>
        </w:rPr>
        <w:t>-Üniversitesi Giriş Sınavı: Başvurulan programın puan türüne göre 750 üzerinden en az</w:t>
      </w:r>
      <w:r>
        <w:rPr>
          <w:i/>
          <w:spacing w:val="-2"/>
          <w:sz w:val="24"/>
        </w:rPr>
        <w:t xml:space="preserve"> </w:t>
      </w:r>
      <w:r>
        <w:rPr>
          <w:i/>
          <w:sz w:val="24"/>
        </w:rPr>
        <w:t>400,</w:t>
      </w:r>
    </w:p>
    <w:p w:rsidR="00E703C5" w:rsidRDefault="000814BE">
      <w:pPr>
        <w:pStyle w:val="ListeParagraf"/>
        <w:numPr>
          <w:ilvl w:val="0"/>
          <w:numId w:val="4"/>
        </w:numPr>
        <w:tabs>
          <w:tab w:val="left" w:pos="903"/>
        </w:tabs>
        <w:spacing w:before="75" w:line="340" w:lineRule="auto"/>
        <w:ind w:left="659" w:right="627" w:firstLine="0"/>
        <w:jc w:val="left"/>
        <w:rPr>
          <w:i/>
          <w:sz w:val="24"/>
        </w:rPr>
      </w:pPr>
      <w:r>
        <w:rPr>
          <w:i/>
          <w:sz w:val="24"/>
        </w:rPr>
        <w:t>Türkiye’deki yetkililer tarafından geçerli olarak tanınmış olmak şartıyla uluslararası bilim, sanat ve spor olimpiyatlarından kazanılan altın, gümüş ve bronz</w:t>
      </w:r>
      <w:r>
        <w:rPr>
          <w:i/>
          <w:spacing w:val="-9"/>
          <w:sz w:val="24"/>
        </w:rPr>
        <w:t xml:space="preserve"> </w:t>
      </w:r>
      <w:r>
        <w:rPr>
          <w:i/>
          <w:sz w:val="24"/>
        </w:rPr>
        <w:t>madalyalar.</w:t>
      </w:r>
    </w:p>
    <w:p w:rsidR="00E703C5" w:rsidRDefault="000814BE">
      <w:pPr>
        <w:pStyle w:val="ListeParagraf"/>
        <w:numPr>
          <w:ilvl w:val="0"/>
          <w:numId w:val="3"/>
        </w:numPr>
        <w:tabs>
          <w:tab w:val="left" w:pos="1047"/>
        </w:tabs>
        <w:spacing w:before="52" w:line="348" w:lineRule="auto"/>
        <w:ind w:right="1222" w:firstLine="0"/>
        <w:jc w:val="left"/>
        <w:rPr>
          <w:i/>
          <w:sz w:val="24"/>
        </w:rPr>
      </w:pPr>
      <w:r>
        <w:rPr>
          <w:i/>
          <w:sz w:val="24"/>
        </w:rPr>
        <w:t>Başvuru sahipleri yukarıda listelenen sınavların dışında ortaöğretim diplomalarına ya</w:t>
      </w:r>
      <w:r>
        <w:rPr>
          <w:i/>
          <w:spacing w:val="-25"/>
          <w:sz w:val="24"/>
        </w:rPr>
        <w:t xml:space="preserve"> </w:t>
      </w:r>
      <w:r>
        <w:rPr>
          <w:i/>
          <w:sz w:val="24"/>
        </w:rPr>
        <w:t>da kendi ülkelerinde girdikleri ulusal sınavlara bağlı olarak Ağrı İbrahim Çeçen</w:t>
      </w:r>
      <w:r>
        <w:rPr>
          <w:i/>
          <w:spacing w:val="-20"/>
          <w:sz w:val="24"/>
        </w:rPr>
        <w:t xml:space="preserve"> </w:t>
      </w:r>
      <w:r>
        <w:rPr>
          <w:i/>
          <w:sz w:val="24"/>
        </w:rPr>
        <w:t>Üniversitesi</w:t>
      </w:r>
    </w:p>
    <w:p w:rsidR="00E703C5" w:rsidRDefault="000814BE">
      <w:pPr>
        <w:spacing w:line="275" w:lineRule="exact"/>
        <w:ind w:left="659"/>
        <w:rPr>
          <w:i/>
          <w:sz w:val="24"/>
        </w:rPr>
      </w:pPr>
      <w:proofErr w:type="gramStart"/>
      <w:r>
        <w:rPr>
          <w:i/>
          <w:sz w:val="24"/>
        </w:rPr>
        <w:t>tarafından</w:t>
      </w:r>
      <w:proofErr w:type="gramEnd"/>
      <w:r>
        <w:rPr>
          <w:i/>
          <w:sz w:val="24"/>
        </w:rPr>
        <w:t xml:space="preserve"> değerlendirmeye tabi tutulabilirler.</w:t>
      </w:r>
    </w:p>
    <w:p w:rsidR="00E703C5" w:rsidRDefault="000814BE">
      <w:pPr>
        <w:pStyle w:val="ListeParagraf"/>
        <w:numPr>
          <w:ilvl w:val="0"/>
          <w:numId w:val="3"/>
        </w:numPr>
        <w:tabs>
          <w:tab w:val="left" w:pos="1051"/>
        </w:tabs>
        <w:spacing w:before="187" w:line="326" w:lineRule="auto"/>
        <w:ind w:right="423" w:firstLine="0"/>
        <w:jc w:val="left"/>
        <w:rPr>
          <w:i/>
          <w:sz w:val="24"/>
        </w:rPr>
      </w:pPr>
      <w:r>
        <w:rPr>
          <w:i/>
          <w:sz w:val="24"/>
        </w:rPr>
        <w:t xml:space="preserve">Ortaöğretim düzeyinde alınan </w:t>
      </w:r>
      <w:proofErr w:type="spellStart"/>
      <w:r>
        <w:rPr>
          <w:i/>
          <w:sz w:val="24"/>
        </w:rPr>
        <w:t>Abitur</w:t>
      </w:r>
      <w:proofErr w:type="spellEnd"/>
      <w:r>
        <w:rPr>
          <w:i/>
          <w:sz w:val="24"/>
        </w:rPr>
        <w:t xml:space="preserve">, International </w:t>
      </w:r>
      <w:proofErr w:type="spellStart"/>
      <w:r>
        <w:rPr>
          <w:i/>
          <w:sz w:val="24"/>
        </w:rPr>
        <w:t>Baccalaureate</w:t>
      </w:r>
      <w:proofErr w:type="spellEnd"/>
      <w:r>
        <w:rPr>
          <w:i/>
          <w:sz w:val="24"/>
        </w:rPr>
        <w:t xml:space="preserve">, GCE, </w:t>
      </w:r>
      <w:proofErr w:type="spellStart"/>
      <w:r>
        <w:rPr>
          <w:i/>
          <w:sz w:val="24"/>
        </w:rPr>
        <w:t>Tawjihi</w:t>
      </w:r>
      <w:proofErr w:type="spellEnd"/>
      <w:r>
        <w:rPr>
          <w:i/>
          <w:sz w:val="24"/>
        </w:rPr>
        <w:t>, vb.</w:t>
      </w:r>
      <w:r>
        <w:rPr>
          <w:i/>
          <w:spacing w:val="-22"/>
          <w:sz w:val="24"/>
        </w:rPr>
        <w:t xml:space="preserve"> </w:t>
      </w:r>
      <w:r>
        <w:rPr>
          <w:i/>
          <w:sz w:val="24"/>
        </w:rPr>
        <w:t>derecelerin geçerliliği süresizdir. Ancak SAT I, ACT ve YÖS sınavları iki yıl</w:t>
      </w:r>
      <w:r>
        <w:rPr>
          <w:i/>
          <w:spacing w:val="-10"/>
          <w:sz w:val="24"/>
        </w:rPr>
        <w:t xml:space="preserve"> </w:t>
      </w:r>
      <w:r>
        <w:rPr>
          <w:i/>
          <w:sz w:val="24"/>
        </w:rPr>
        <w:t>geçerlidir.</w:t>
      </w:r>
    </w:p>
    <w:p w:rsidR="00E703C5" w:rsidRDefault="000814BE">
      <w:pPr>
        <w:pStyle w:val="ListeParagraf"/>
        <w:numPr>
          <w:ilvl w:val="0"/>
          <w:numId w:val="3"/>
        </w:numPr>
        <w:tabs>
          <w:tab w:val="left" w:pos="1140"/>
        </w:tabs>
        <w:spacing w:before="73"/>
        <w:ind w:left="1139" w:hanging="418"/>
        <w:jc w:val="left"/>
        <w:rPr>
          <w:i/>
          <w:sz w:val="23"/>
        </w:rPr>
      </w:pPr>
      <w:r>
        <w:rPr>
          <w:i/>
          <w:sz w:val="23"/>
        </w:rPr>
        <w:t>Özel yetenek sınavı ile öğrenci alan akademik birimlere yapılan başvuruların</w:t>
      </w:r>
      <w:r>
        <w:rPr>
          <w:i/>
          <w:spacing w:val="-16"/>
          <w:sz w:val="23"/>
        </w:rPr>
        <w:t xml:space="preserve"> </w:t>
      </w:r>
      <w:r>
        <w:rPr>
          <w:i/>
          <w:sz w:val="23"/>
        </w:rPr>
        <w:t>değerlendirilmesi,</w:t>
      </w:r>
    </w:p>
    <w:p w:rsidR="00E703C5" w:rsidRDefault="00E703C5">
      <w:pPr>
        <w:rPr>
          <w:sz w:val="23"/>
        </w:rPr>
        <w:sectPr w:rsidR="00E703C5">
          <w:pgSz w:w="11940" w:h="16860"/>
          <w:pgMar w:top="800" w:right="660" w:bottom="280" w:left="380" w:header="708" w:footer="708" w:gutter="0"/>
          <w:cols w:space="708"/>
        </w:sectPr>
      </w:pPr>
    </w:p>
    <w:p w:rsidR="00E703C5" w:rsidRDefault="000814BE">
      <w:pPr>
        <w:spacing w:before="67"/>
        <w:ind w:left="659"/>
        <w:rPr>
          <w:i/>
          <w:sz w:val="23"/>
        </w:rPr>
      </w:pPr>
      <w:r>
        <w:rPr>
          <w:i/>
          <w:sz w:val="23"/>
        </w:rPr>
        <w:lastRenderedPageBreak/>
        <w:t>Ağrı İbrahim çeçen Üniversitesi özel yetenek sınavı yönergelerindeki ölçütlere göre yapılır.</w:t>
      </w:r>
    </w:p>
    <w:p w:rsidR="00E703C5" w:rsidRDefault="000814BE">
      <w:pPr>
        <w:pStyle w:val="ListeParagraf"/>
        <w:numPr>
          <w:ilvl w:val="0"/>
          <w:numId w:val="5"/>
        </w:numPr>
        <w:tabs>
          <w:tab w:val="left" w:pos="580"/>
        </w:tabs>
        <w:spacing w:before="153"/>
        <w:ind w:left="580" w:hanging="298"/>
        <w:jc w:val="left"/>
        <w:rPr>
          <w:i/>
          <w:sz w:val="23"/>
        </w:rPr>
      </w:pPr>
      <w:proofErr w:type="spellStart"/>
      <w:proofErr w:type="gramStart"/>
      <w:r>
        <w:rPr>
          <w:i/>
          <w:sz w:val="23"/>
        </w:rPr>
        <w:t>Künib</w:t>
      </w:r>
      <w:proofErr w:type="spellEnd"/>
      <w:r>
        <w:rPr>
          <w:i/>
          <w:sz w:val="23"/>
        </w:rPr>
        <w:t>,</w:t>
      </w:r>
      <w:proofErr w:type="gramEnd"/>
      <w:r>
        <w:rPr>
          <w:i/>
          <w:sz w:val="23"/>
        </w:rPr>
        <w:t xml:space="preserve"> ve diğer üniversitelerin yapmış olduğu YÖS sınavlarında, 100 üzerinden 40 puan almış</w:t>
      </w:r>
      <w:r>
        <w:rPr>
          <w:i/>
          <w:spacing w:val="-12"/>
          <w:sz w:val="23"/>
        </w:rPr>
        <w:t xml:space="preserve"> </w:t>
      </w:r>
      <w:r>
        <w:rPr>
          <w:i/>
          <w:sz w:val="23"/>
        </w:rPr>
        <w:t>olmak,</w:t>
      </w:r>
    </w:p>
    <w:p w:rsidR="00E703C5" w:rsidRDefault="00E703C5">
      <w:pPr>
        <w:rPr>
          <w:sz w:val="23"/>
        </w:rPr>
        <w:sectPr w:rsidR="00E703C5">
          <w:pgSz w:w="11940" w:h="16860"/>
          <w:pgMar w:top="800" w:right="660" w:bottom="280" w:left="380" w:header="708" w:footer="708" w:gutter="0"/>
          <w:cols w:space="708"/>
        </w:sectPr>
      </w:pPr>
    </w:p>
    <w:p w:rsidR="00E703C5" w:rsidRDefault="000814BE">
      <w:pPr>
        <w:spacing w:before="62" w:line="224" w:lineRule="exact"/>
        <w:ind w:left="580"/>
        <w:rPr>
          <w:i/>
          <w:sz w:val="24"/>
        </w:rPr>
      </w:pPr>
      <w:r>
        <w:rPr>
          <w:i/>
          <w:sz w:val="24"/>
        </w:rPr>
        <w:lastRenderedPageBreak/>
        <w:t>Yunus Emre Enstitüsü ‘nün yapmış olduğu Türkçe yeterlilik sınavında da 55 ve üstü</w:t>
      </w:r>
    </w:p>
    <w:p w:rsidR="00E703C5" w:rsidRDefault="000814BE">
      <w:pPr>
        <w:spacing w:line="425" w:lineRule="exact"/>
        <w:ind w:left="1247"/>
        <w:rPr>
          <w:rFonts w:ascii="Trebuchet MS"/>
          <w:sz w:val="49"/>
        </w:rPr>
      </w:pPr>
      <w:r>
        <w:rPr>
          <w:rFonts w:ascii="Trebuchet MS"/>
          <w:w w:val="99"/>
          <w:sz w:val="49"/>
        </w:rPr>
        <w:t>4</w:t>
      </w:r>
    </w:p>
    <w:p w:rsidR="00E703C5" w:rsidRDefault="000814BE">
      <w:pPr>
        <w:tabs>
          <w:tab w:val="left" w:pos="1564"/>
        </w:tabs>
        <w:spacing w:line="266" w:lineRule="exact"/>
        <w:ind w:left="580"/>
        <w:rPr>
          <w:i/>
          <w:sz w:val="24"/>
        </w:rPr>
      </w:pPr>
      <w:proofErr w:type="gramStart"/>
      <w:r>
        <w:rPr>
          <w:i/>
          <w:sz w:val="24"/>
        </w:rPr>
        <w:t>puanla</w:t>
      </w:r>
      <w:proofErr w:type="gramEnd"/>
      <w:r>
        <w:rPr>
          <w:i/>
          <w:sz w:val="24"/>
        </w:rPr>
        <w:tab/>
        <w:t xml:space="preserve">Türkçe yeterlilik belgesi almış olanlar kabul edilir. </w:t>
      </w:r>
      <w:proofErr w:type="gramStart"/>
      <w:r>
        <w:rPr>
          <w:i/>
          <w:sz w:val="24"/>
        </w:rPr>
        <w:t>Belge geçerlilik</w:t>
      </w:r>
      <w:proofErr w:type="gramEnd"/>
      <w:r>
        <w:rPr>
          <w:i/>
          <w:sz w:val="24"/>
        </w:rPr>
        <w:t xml:space="preserve"> süresi 2</w:t>
      </w:r>
      <w:r>
        <w:rPr>
          <w:i/>
          <w:spacing w:val="-13"/>
          <w:sz w:val="24"/>
        </w:rPr>
        <w:t xml:space="preserve"> </w:t>
      </w:r>
      <w:r>
        <w:rPr>
          <w:i/>
          <w:sz w:val="24"/>
        </w:rPr>
        <w:t>yıldır.</w:t>
      </w:r>
    </w:p>
    <w:p w:rsidR="00E703C5" w:rsidRDefault="00E703C5">
      <w:pPr>
        <w:pStyle w:val="GvdeMetni"/>
        <w:rPr>
          <w:i/>
          <w:sz w:val="20"/>
        </w:rPr>
      </w:pPr>
    </w:p>
    <w:p w:rsidR="00E703C5" w:rsidRDefault="00E703C5">
      <w:pPr>
        <w:pStyle w:val="GvdeMetni"/>
        <w:spacing w:before="2"/>
        <w:rPr>
          <w:i/>
          <w:sz w:val="25"/>
        </w:rPr>
      </w:pPr>
    </w:p>
    <w:p w:rsidR="00E703C5" w:rsidRDefault="000814BE">
      <w:pPr>
        <w:spacing w:before="90"/>
        <w:ind w:left="659"/>
        <w:rPr>
          <w:b/>
          <w:sz w:val="24"/>
        </w:rPr>
      </w:pPr>
      <w:r>
        <w:rPr>
          <w:sz w:val="24"/>
        </w:rPr>
        <w:t xml:space="preserve">İİİ. </w:t>
      </w:r>
      <w:r>
        <w:rPr>
          <w:b/>
          <w:sz w:val="24"/>
        </w:rPr>
        <w:t>Başvuru Şekli</w:t>
      </w:r>
    </w:p>
    <w:p w:rsidR="00E703C5" w:rsidRDefault="000814BE">
      <w:pPr>
        <w:pStyle w:val="ListeParagraf"/>
        <w:numPr>
          <w:ilvl w:val="1"/>
          <w:numId w:val="5"/>
        </w:numPr>
        <w:tabs>
          <w:tab w:val="left" w:pos="1037"/>
        </w:tabs>
        <w:spacing w:before="123" w:line="324" w:lineRule="auto"/>
        <w:ind w:right="1205" w:firstLine="0"/>
        <w:rPr>
          <w:sz w:val="24"/>
        </w:rPr>
      </w:pPr>
      <w:r>
        <w:rPr>
          <w:sz w:val="24"/>
        </w:rPr>
        <w:t>Başvurular yukarıda verilen tarihler arasında şahsen, posta ile veya web sayfamız</w:t>
      </w:r>
      <w:r>
        <w:rPr>
          <w:spacing w:val="-30"/>
          <w:sz w:val="24"/>
        </w:rPr>
        <w:t xml:space="preserve"> </w:t>
      </w:r>
      <w:r>
        <w:rPr>
          <w:sz w:val="24"/>
        </w:rPr>
        <w:t>aracılığı ile Ağrı İbrahim Çeçen Üniversitesi Öğrenci İşleri Daire Başkanlığına</w:t>
      </w:r>
      <w:r>
        <w:rPr>
          <w:spacing w:val="-2"/>
          <w:sz w:val="24"/>
        </w:rPr>
        <w:t xml:space="preserve"> </w:t>
      </w:r>
      <w:r>
        <w:rPr>
          <w:sz w:val="24"/>
        </w:rPr>
        <w:t>yapılmalıdır.</w:t>
      </w:r>
    </w:p>
    <w:p w:rsidR="00E703C5" w:rsidRDefault="00D832C1">
      <w:pPr>
        <w:pStyle w:val="ListeParagraf"/>
        <w:numPr>
          <w:ilvl w:val="1"/>
          <w:numId w:val="5"/>
        </w:numPr>
        <w:tabs>
          <w:tab w:val="left" w:pos="1061"/>
        </w:tabs>
        <w:spacing w:before="78" w:line="324" w:lineRule="auto"/>
        <w:ind w:right="575" w:firstLine="0"/>
        <w:rPr>
          <w:sz w:val="24"/>
        </w:rPr>
      </w:pPr>
      <w:r>
        <w:rPr>
          <w:sz w:val="24"/>
        </w:rPr>
        <w:t xml:space="preserve">Adaylar en fazla 3 </w:t>
      </w:r>
      <w:r w:rsidR="000814BE">
        <w:rPr>
          <w:sz w:val="24"/>
        </w:rPr>
        <w:t>programa başvurabilirler. Bu programlar “Yurtdışı Öğrenci Kabulü</w:t>
      </w:r>
      <w:r w:rsidR="000814BE">
        <w:rPr>
          <w:spacing w:val="-29"/>
          <w:sz w:val="24"/>
        </w:rPr>
        <w:t xml:space="preserve"> </w:t>
      </w:r>
      <w:r w:rsidR="000814BE">
        <w:rPr>
          <w:sz w:val="24"/>
        </w:rPr>
        <w:t xml:space="preserve">Başvuru </w:t>
      </w:r>
      <w:proofErr w:type="spellStart"/>
      <w:r w:rsidR="000814BE">
        <w:rPr>
          <w:sz w:val="24"/>
        </w:rPr>
        <w:t>Formu”nda</w:t>
      </w:r>
      <w:proofErr w:type="spellEnd"/>
      <w:r w:rsidR="000814BE">
        <w:rPr>
          <w:spacing w:val="-2"/>
          <w:sz w:val="24"/>
        </w:rPr>
        <w:t xml:space="preserve"> </w:t>
      </w:r>
      <w:r w:rsidR="000814BE">
        <w:rPr>
          <w:sz w:val="24"/>
        </w:rPr>
        <w:t>belirtilir.</w:t>
      </w:r>
    </w:p>
    <w:p w:rsidR="00E703C5" w:rsidRDefault="000814BE">
      <w:pPr>
        <w:pStyle w:val="Balk2"/>
        <w:numPr>
          <w:ilvl w:val="0"/>
          <w:numId w:val="2"/>
        </w:numPr>
        <w:tabs>
          <w:tab w:val="left" w:pos="1032"/>
        </w:tabs>
        <w:jc w:val="left"/>
      </w:pPr>
      <w:r>
        <w:t>Başvuru için gerekli</w:t>
      </w:r>
      <w:r>
        <w:rPr>
          <w:spacing w:val="1"/>
        </w:rPr>
        <w:t xml:space="preserve"> </w:t>
      </w:r>
      <w:r>
        <w:t>Belgeler:</w:t>
      </w:r>
    </w:p>
    <w:p w:rsidR="00E703C5" w:rsidRDefault="00563C65">
      <w:pPr>
        <w:pStyle w:val="GvdeMetni"/>
        <w:spacing w:before="2"/>
        <w:rPr>
          <w:b/>
          <w:sz w:val="11"/>
        </w:rPr>
      </w:pPr>
      <w:r>
        <w:rPr>
          <w:noProof/>
          <w:lang w:eastAsia="tr-TR"/>
        </w:rPr>
        <mc:AlternateContent>
          <mc:Choice Requires="wps">
            <w:drawing>
              <wp:anchor distT="0" distB="0" distL="0" distR="0" simplePos="0" relativeHeight="251658240" behindDoc="1" locked="0" layoutInCell="1" allowOverlap="1">
                <wp:simplePos x="0" y="0"/>
                <wp:positionH relativeFrom="page">
                  <wp:posOffset>1028065</wp:posOffset>
                </wp:positionH>
                <wp:positionV relativeFrom="paragraph">
                  <wp:posOffset>114300</wp:posOffset>
                </wp:positionV>
                <wp:extent cx="4810125" cy="219075"/>
                <wp:effectExtent l="0" t="0" r="28575"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2190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03C5" w:rsidRDefault="00181320">
                            <w:pPr>
                              <w:spacing w:line="295" w:lineRule="exact"/>
                              <w:ind w:left="154"/>
                              <w:rPr>
                                <w:sz w:val="28"/>
                              </w:rPr>
                            </w:pPr>
                            <w:r w:rsidRPr="00181320">
                              <w:rPr>
                                <w:sz w:val="28"/>
                              </w:rPr>
                              <w:t>https://www.agri.edu.tr/detail.aspx?id=52946&amp;bid=596&amp;tid=17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95pt;margin-top:9pt;width:378.75pt;height:17.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" filled="f" strokeweight=".48pt">
                <v:textbox inset="0,0,0,0">
                  <w:txbxContent>
                    <w:p w:rsidR="00E703C5" w:rsidRDefault="00181320">
                      <w:pPr>
                        <w:spacing w:line="295" w:lineRule="exact"/>
                        <w:ind w:left="154"/>
                        <w:rPr>
                          <w:sz w:val="28"/>
                        </w:rPr>
                      </w:pPr>
                      <w:r w:rsidRPr="00181320">
                        <w:rPr>
                          <w:sz w:val="28"/>
                        </w:rPr>
                        <w:t>https://www.agri.edu.tr/detail.aspx?id=52946&amp;bid=596&amp;tid=17</w:t>
                      </w:r>
                    </w:p>
                  </w:txbxContent>
                </v:textbox>
                <w10:wrap type="topAndBottom" anchorx="page"/>
              </v:shape>
            </w:pict>
          </mc:Fallback>
        </mc:AlternateContent>
      </w:r>
    </w:p>
    <w:p w:rsidR="00E703C5" w:rsidRDefault="000814BE">
      <w:pPr>
        <w:pStyle w:val="ListeParagraf"/>
        <w:numPr>
          <w:ilvl w:val="0"/>
          <w:numId w:val="1"/>
        </w:numPr>
        <w:tabs>
          <w:tab w:val="left" w:pos="982"/>
        </w:tabs>
        <w:spacing w:line="218" w:lineRule="exact"/>
        <w:rPr>
          <w:sz w:val="24"/>
        </w:rPr>
      </w:pPr>
      <w:r>
        <w:rPr>
          <w:sz w:val="24"/>
        </w:rPr>
        <w:t xml:space="preserve">Başvuru formu: aşağıdaki web sayfasından </w:t>
      </w:r>
      <w:proofErr w:type="gramStart"/>
      <w:r>
        <w:rPr>
          <w:sz w:val="24"/>
        </w:rPr>
        <w:t>online</w:t>
      </w:r>
      <w:proofErr w:type="gramEnd"/>
      <w:r>
        <w:rPr>
          <w:sz w:val="24"/>
        </w:rPr>
        <w:t xml:space="preserve"> olarak</w:t>
      </w:r>
      <w:r>
        <w:rPr>
          <w:spacing w:val="-4"/>
          <w:sz w:val="24"/>
        </w:rPr>
        <w:t xml:space="preserve"> </w:t>
      </w:r>
      <w:r>
        <w:rPr>
          <w:sz w:val="24"/>
        </w:rPr>
        <w:t>doldurulmalıdır.</w:t>
      </w:r>
    </w:p>
    <w:p w:rsidR="00E703C5" w:rsidRDefault="000814BE">
      <w:pPr>
        <w:pStyle w:val="ListeParagraf"/>
        <w:numPr>
          <w:ilvl w:val="0"/>
          <w:numId w:val="1"/>
        </w:numPr>
        <w:tabs>
          <w:tab w:val="left" w:pos="982"/>
        </w:tabs>
        <w:spacing w:before="67"/>
        <w:rPr>
          <w:sz w:val="24"/>
        </w:rPr>
      </w:pPr>
      <w:r>
        <w:rPr>
          <w:sz w:val="24"/>
        </w:rPr>
        <w:t>Diploma, Mezuniyet belgesi ((</w:t>
      </w:r>
      <w:proofErr w:type="spellStart"/>
      <w:r>
        <w:rPr>
          <w:sz w:val="24"/>
        </w:rPr>
        <w:t>Atestat</w:t>
      </w:r>
      <w:proofErr w:type="spellEnd"/>
      <w:r>
        <w:rPr>
          <w:sz w:val="24"/>
        </w:rPr>
        <w:t>) fotokopi)</w:t>
      </w:r>
    </w:p>
    <w:p w:rsidR="00E703C5" w:rsidRDefault="000814BE">
      <w:pPr>
        <w:pStyle w:val="ListeParagraf"/>
        <w:numPr>
          <w:ilvl w:val="0"/>
          <w:numId w:val="1"/>
        </w:numPr>
        <w:tabs>
          <w:tab w:val="left" w:pos="960"/>
        </w:tabs>
        <w:spacing w:before="122"/>
        <w:ind w:left="959" w:hanging="238"/>
        <w:rPr>
          <w:sz w:val="24"/>
        </w:rPr>
      </w:pPr>
      <w:r>
        <w:rPr>
          <w:sz w:val="24"/>
        </w:rPr>
        <w:t>Pasaport</w:t>
      </w:r>
      <w:r>
        <w:rPr>
          <w:spacing w:val="-1"/>
          <w:sz w:val="24"/>
        </w:rPr>
        <w:t xml:space="preserve"> </w:t>
      </w:r>
      <w:r>
        <w:rPr>
          <w:sz w:val="24"/>
        </w:rPr>
        <w:t>(fotokopi)</w:t>
      </w:r>
    </w:p>
    <w:p w:rsidR="00E703C5" w:rsidRDefault="000814BE">
      <w:pPr>
        <w:pStyle w:val="GvdeMetni"/>
        <w:spacing w:before="135"/>
        <w:ind w:left="719"/>
      </w:pPr>
      <w:r>
        <w:rPr>
          <w:b/>
        </w:rPr>
        <w:t xml:space="preserve">Not: </w:t>
      </w:r>
      <w:r>
        <w:t>Evrakların asılları kayıt esnasında istenecektir.</w:t>
      </w:r>
    </w:p>
    <w:p w:rsidR="00E703C5" w:rsidRDefault="000814BE">
      <w:pPr>
        <w:pStyle w:val="Balk3"/>
        <w:numPr>
          <w:ilvl w:val="0"/>
          <w:numId w:val="2"/>
        </w:numPr>
        <w:tabs>
          <w:tab w:val="left" w:pos="1020"/>
        </w:tabs>
        <w:spacing w:before="165"/>
        <w:ind w:left="1019" w:hanging="298"/>
        <w:jc w:val="left"/>
      </w:pPr>
      <w:r>
        <w:t>Kayıt için gerekli belgeler</w:t>
      </w:r>
    </w:p>
    <w:p w:rsidR="00E703C5" w:rsidRPr="00560D69" w:rsidRDefault="000814BE">
      <w:pPr>
        <w:pStyle w:val="ListeParagraf"/>
        <w:numPr>
          <w:ilvl w:val="1"/>
          <w:numId w:val="2"/>
        </w:numPr>
        <w:tabs>
          <w:tab w:val="left" w:pos="960"/>
        </w:tabs>
        <w:spacing w:before="111"/>
        <w:rPr>
          <w:b/>
          <w:i/>
          <w:sz w:val="23"/>
        </w:rPr>
      </w:pPr>
      <w:r w:rsidRPr="00560D69">
        <w:rPr>
          <w:b/>
          <w:i/>
          <w:sz w:val="23"/>
        </w:rPr>
        <w:t>Diplomasının (</w:t>
      </w:r>
      <w:proofErr w:type="spellStart"/>
      <w:r w:rsidRPr="00560D69">
        <w:rPr>
          <w:b/>
          <w:i/>
          <w:sz w:val="23"/>
        </w:rPr>
        <w:t>Atesta</w:t>
      </w:r>
      <w:r w:rsidR="00093317">
        <w:rPr>
          <w:b/>
          <w:i/>
          <w:sz w:val="23"/>
        </w:rPr>
        <w:t>t</w:t>
      </w:r>
      <w:proofErr w:type="spellEnd"/>
      <w:r w:rsidR="00093317">
        <w:rPr>
          <w:b/>
          <w:i/>
          <w:sz w:val="23"/>
        </w:rPr>
        <w:t>) aslı, (Mezuniyet belgesi ,</w:t>
      </w:r>
      <w:r w:rsidRPr="00560D69">
        <w:rPr>
          <w:b/>
          <w:i/>
          <w:sz w:val="23"/>
        </w:rPr>
        <w:t xml:space="preserve"> </w:t>
      </w:r>
      <w:proofErr w:type="spellStart"/>
      <w:r w:rsidRPr="00560D69">
        <w:rPr>
          <w:b/>
          <w:i/>
          <w:sz w:val="23"/>
        </w:rPr>
        <w:t>Atestat’ın</w:t>
      </w:r>
      <w:proofErr w:type="spellEnd"/>
      <w:r w:rsidRPr="00560D69">
        <w:rPr>
          <w:b/>
          <w:i/>
          <w:sz w:val="23"/>
        </w:rPr>
        <w:t xml:space="preserve"> Konsolosluk tarafından onaylı</w:t>
      </w:r>
      <w:r w:rsidRPr="00560D69">
        <w:rPr>
          <w:b/>
          <w:i/>
          <w:spacing w:val="-19"/>
          <w:sz w:val="23"/>
        </w:rPr>
        <w:t xml:space="preserve"> </w:t>
      </w:r>
      <w:r w:rsidRPr="00560D69">
        <w:rPr>
          <w:b/>
          <w:i/>
          <w:sz w:val="23"/>
        </w:rPr>
        <w:t>olması</w:t>
      </w:r>
      <w:r w:rsidR="00093317">
        <w:rPr>
          <w:b/>
          <w:i/>
          <w:sz w:val="23"/>
        </w:rPr>
        <w:t xml:space="preserve"> veya </w:t>
      </w:r>
      <w:proofErr w:type="spellStart"/>
      <w:r w:rsidR="00093317">
        <w:rPr>
          <w:b/>
          <w:i/>
          <w:sz w:val="23"/>
        </w:rPr>
        <w:t>Apostil</w:t>
      </w:r>
      <w:proofErr w:type="spellEnd"/>
      <w:r w:rsidR="00093317">
        <w:rPr>
          <w:b/>
          <w:i/>
          <w:sz w:val="23"/>
        </w:rPr>
        <w:t xml:space="preserve"> yapılmış olması </w:t>
      </w:r>
      <w:bookmarkStart w:id="0" w:name="_GoBack"/>
      <w:bookmarkEnd w:id="0"/>
      <w:r w:rsidR="00093317">
        <w:rPr>
          <w:b/>
          <w:i/>
          <w:sz w:val="23"/>
        </w:rPr>
        <w:t xml:space="preserve"> </w:t>
      </w:r>
      <w:r w:rsidRPr="00560D69">
        <w:rPr>
          <w:b/>
          <w:i/>
          <w:sz w:val="23"/>
        </w:rPr>
        <w:t>).</w:t>
      </w:r>
    </w:p>
    <w:p w:rsidR="00E703C5" w:rsidRPr="00560D69" w:rsidRDefault="000814BE">
      <w:pPr>
        <w:pStyle w:val="ListeParagraf"/>
        <w:numPr>
          <w:ilvl w:val="1"/>
          <w:numId w:val="2"/>
        </w:numPr>
        <w:tabs>
          <w:tab w:val="left" w:pos="960"/>
        </w:tabs>
        <w:spacing w:before="117"/>
        <w:rPr>
          <w:b/>
          <w:i/>
          <w:sz w:val="24"/>
        </w:rPr>
      </w:pPr>
      <w:r w:rsidRPr="00560D69">
        <w:rPr>
          <w:b/>
          <w:i/>
          <w:sz w:val="24"/>
        </w:rPr>
        <w:t xml:space="preserve">Diploma Denklik Belgesi ( </w:t>
      </w:r>
      <w:proofErr w:type="gramStart"/>
      <w:r w:rsidRPr="00560D69">
        <w:rPr>
          <w:b/>
          <w:i/>
          <w:sz w:val="24"/>
        </w:rPr>
        <w:t>Konsolosluklardan , İl</w:t>
      </w:r>
      <w:proofErr w:type="gramEnd"/>
      <w:r w:rsidRPr="00560D69">
        <w:rPr>
          <w:b/>
          <w:i/>
          <w:sz w:val="24"/>
        </w:rPr>
        <w:t xml:space="preserve"> Milli Eğitim Müdürlüklerinden alınan</w:t>
      </w:r>
      <w:r w:rsidRPr="00560D69">
        <w:rPr>
          <w:b/>
          <w:i/>
          <w:spacing w:val="-7"/>
          <w:sz w:val="24"/>
        </w:rPr>
        <w:t xml:space="preserve"> </w:t>
      </w:r>
      <w:r w:rsidRPr="00560D69">
        <w:rPr>
          <w:b/>
          <w:i/>
          <w:spacing w:val="-4"/>
          <w:sz w:val="24"/>
        </w:rPr>
        <w:t>).</w:t>
      </w:r>
    </w:p>
    <w:p w:rsidR="00E703C5" w:rsidRPr="00560D69" w:rsidRDefault="000814BE">
      <w:pPr>
        <w:pStyle w:val="ListeParagraf"/>
        <w:numPr>
          <w:ilvl w:val="1"/>
          <w:numId w:val="2"/>
        </w:numPr>
        <w:tabs>
          <w:tab w:val="left" w:pos="960"/>
        </w:tabs>
        <w:spacing w:before="132"/>
        <w:rPr>
          <w:b/>
          <w:i/>
          <w:sz w:val="24"/>
        </w:rPr>
      </w:pPr>
      <w:r w:rsidRPr="00560D69">
        <w:rPr>
          <w:b/>
          <w:i/>
          <w:sz w:val="24"/>
        </w:rPr>
        <w:t>Pasaport aslı ve Türkçe çevirisi ( Noter</w:t>
      </w:r>
      <w:r w:rsidRPr="00560D69">
        <w:rPr>
          <w:b/>
          <w:i/>
          <w:spacing w:val="-8"/>
          <w:sz w:val="24"/>
        </w:rPr>
        <w:t xml:space="preserve"> </w:t>
      </w:r>
      <w:r w:rsidRPr="00560D69">
        <w:rPr>
          <w:b/>
          <w:i/>
          <w:sz w:val="24"/>
        </w:rPr>
        <w:t>onaylı).</w:t>
      </w:r>
    </w:p>
    <w:p w:rsidR="00E703C5" w:rsidRDefault="00181320">
      <w:pPr>
        <w:pStyle w:val="ListeParagraf"/>
        <w:numPr>
          <w:ilvl w:val="1"/>
          <w:numId w:val="2"/>
        </w:numPr>
        <w:tabs>
          <w:tab w:val="left" w:pos="960"/>
        </w:tabs>
        <w:spacing w:before="123"/>
        <w:rPr>
          <w:b/>
          <w:i/>
          <w:sz w:val="24"/>
        </w:rPr>
      </w:pPr>
      <w:r>
        <w:rPr>
          <w:b/>
          <w:i/>
          <w:sz w:val="24"/>
        </w:rPr>
        <w:t>Transkript</w:t>
      </w:r>
      <w:r w:rsidR="000814BE" w:rsidRPr="00560D69">
        <w:rPr>
          <w:b/>
          <w:i/>
          <w:sz w:val="24"/>
        </w:rPr>
        <w:t xml:space="preserve"> belgesinin aslı ve Türkçe çevirisi ( Noter</w:t>
      </w:r>
      <w:r w:rsidR="000814BE" w:rsidRPr="00560D69">
        <w:rPr>
          <w:b/>
          <w:i/>
          <w:spacing w:val="-10"/>
          <w:sz w:val="24"/>
        </w:rPr>
        <w:t xml:space="preserve"> </w:t>
      </w:r>
      <w:r w:rsidR="000814BE" w:rsidRPr="00560D69">
        <w:rPr>
          <w:b/>
          <w:i/>
          <w:sz w:val="24"/>
        </w:rPr>
        <w:t>onaylı).</w:t>
      </w:r>
    </w:p>
    <w:p w:rsidR="00181320" w:rsidRPr="00560D69" w:rsidRDefault="00181320" w:rsidP="00181320">
      <w:pPr>
        <w:pStyle w:val="ListeParagraf"/>
        <w:numPr>
          <w:ilvl w:val="1"/>
          <w:numId w:val="2"/>
        </w:numPr>
        <w:tabs>
          <w:tab w:val="left" w:pos="960"/>
        </w:tabs>
        <w:spacing w:before="125"/>
        <w:rPr>
          <w:b/>
          <w:i/>
          <w:sz w:val="24"/>
        </w:rPr>
      </w:pPr>
      <w:r w:rsidRPr="00560D69">
        <w:rPr>
          <w:b/>
          <w:i/>
          <w:sz w:val="24"/>
        </w:rPr>
        <w:t xml:space="preserve">T.C. uyruklu olanların yurt dışı giriş-çıkış çıktıları </w:t>
      </w:r>
    </w:p>
    <w:p w:rsidR="00181320" w:rsidRPr="00181320" w:rsidRDefault="00181320" w:rsidP="00181320">
      <w:pPr>
        <w:pStyle w:val="ListeParagraf"/>
        <w:numPr>
          <w:ilvl w:val="1"/>
          <w:numId w:val="2"/>
        </w:numPr>
        <w:tabs>
          <w:tab w:val="left" w:pos="960"/>
        </w:tabs>
        <w:spacing w:before="125"/>
        <w:rPr>
          <w:b/>
          <w:i/>
          <w:sz w:val="24"/>
        </w:rPr>
      </w:pPr>
      <w:r w:rsidRPr="00560D69">
        <w:rPr>
          <w:b/>
          <w:i/>
          <w:sz w:val="24"/>
        </w:rPr>
        <w:t xml:space="preserve">T.C. vatandaşları dışında olanların TÖMER Belgesi </w:t>
      </w:r>
    </w:p>
    <w:p w:rsidR="00E703C5" w:rsidRPr="00560D69" w:rsidRDefault="000814BE">
      <w:pPr>
        <w:pStyle w:val="ListeParagraf"/>
        <w:numPr>
          <w:ilvl w:val="1"/>
          <w:numId w:val="2"/>
        </w:numPr>
        <w:tabs>
          <w:tab w:val="left" w:pos="960"/>
        </w:tabs>
        <w:spacing w:before="127"/>
        <w:rPr>
          <w:b/>
          <w:i/>
          <w:sz w:val="24"/>
        </w:rPr>
      </w:pPr>
      <w:r w:rsidRPr="00560D69">
        <w:rPr>
          <w:b/>
          <w:i/>
          <w:sz w:val="24"/>
        </w:rPr>
        <w:t>6 Adet</w:t>
      </w:r>
      <w:r w:rsidRPr="00560D69">
        <w:rPr>
          <w:b/>
          <w:i/>
          <w:spacing w:val="-1"/>
          <w:sz w:val="24"/>
        </w:rPr>
        <w:t xml:space="preserve"> </w:t>
      </w:r>
      <w:r w:rsidRPr="00560D69">
        <w:rPr>
          <w:b/>
          <w:i/>
          <w:sz w:val="24"/>
        </w:rPr>
        <w:t>fotoğraf</w:t>
      </w:r>
    </w:p>
    <w:p w:rsidR="00E703C5" w:rsidRPr="00560D69" w:rsidRDefault="000814BE">
      <w:pPr>
        <w:pStyle w:val="ListeParagraf"/>
        <w:numPr>
          <w:ilvl w:val="1"/>
          <w:numId w:val="2"/>
        </w:numPr>
        <w:tabs>
          <w:tab w:val="left" w:pos="960"/>
        </w:tabs>
        <w:spacing w:before="125"/>
        <w:rPr>
          <w:b/>
          <w:i/>
          <w:sz w:val="24"/>
        </w:rPr>
      </w:pPr>
      <w:r w:rsidRPr="00560D69">
        <w:rPr>
          <w:b/>
          <w:i/>
          <w:sz w:val="24"/>
        </w:rPr>
        <w:t>Hemşireler için Sağlık</w:t>
      </w:r>
      <w:r w:rsidRPr="00560D69">
        <w:rPr>
          <w:b/>
          <w:i/>
          <w:spacing w:val="-2"/>
          <w:sz w:val="24"/>
        </w:rPr>
        <w:t xml:space="preserve"> </w:t>
      </w:r>
      <w:r w:rsidRPr="00560D69">
        <w:rPr>
          <w:b/>
          <w:i/>
          <w:sz w:val="24"/>
        </w:rPr>
        <w:t>Raporu</w:t>
      </w:r>
    </w:p>
    <w:p w:rsidR="00560D69" w:rsidRPr="00560D69" w:rsidRDefault="00560D69" w:rsidP="00560D69">
      <w:pPr>
        <w:tabs>
          <w:tab w:val="left" w:pos="960"/>
        </w:tabs>
        <w:spacing w:before="125"/>
        <w:ind w:left="721"/>
        <w:rPr>
          <w:i/>
          <w:sz w:val="24"/>
        </w:rPr>
      </w:pPr>
      <w:r w:rsidRPr="00560D69">
        <w:rPr>
          <w:i/>
          <w:color w:val="FF0000"/>
          <w:sz w:val="24"/>
        </w:rPr>
        <w:t>NOT: EKSİK BELGELERİ OLANLARIN KAYIT İŞLEMLERİ YAPILMAYACAKTIR</w:t>
      </w:r>
      <w:r>
        <w:rPr>
          <w:i/>
          <w:sz w:val="24"/>
        </w:rPr>
        <w:t>.</w:t>
      </w:r>
    </w:p>
    <w:p w:rsidR="00E703C5" w:rsidRDefault="00E703C5">
      <w:pPr>
        <w:pStyle w:val="GvdeMetni"/>
        <w:spacing w:before="4"/>
        <w:rPr>
          <w:i/>
          <w:sz w:val="35"/>
        </w:rPr>
      </w:pPr>
    </w:p>
    <w:p w:rsidR="00E703C5" w:rsidRDefault="000814BE">
      <w:pPr>
        <w:pStyle w:val="Balk3"/>
        <w:numPr>
          <w:ilvl w:val="0"/>
          <w:numId w:val="2"/>
        </w:numPr>
        <w:tabs>
          <w:tab w:val="left" w:pos="1092"/>
        </w:tabs>
        <w:ind w:left="1091"/>
        <w:jc w:val="left"/>
      </w:pPr>
      <w:r>
        <w:t>Öğrenim</w:t>
      </w:r>
      <w:r>
        <w:rPr>
          <w:spacing w:val="2"/>
        </w:rPr>
        <w:t xml:space="preserve"> </w:t>
      </w:r>
      <w:r>
        <w:t>Ücretleri</w:t>
      </w:r>
    </w:p>
    <w:p w:rsidR="00E703C5" w:rsidRDefault="000814BE">
      <w:pPr>
        <w:pStyle w:val="GvdeMetni"/>
        <w:spacing w:before="94"/>
        <w:ind w:left="719"/>
      </w:pPr>
      <w:r>
        <w:t>Yabancı uyruklu öğrencilerden alınacak öğrenim ücretleri Tablo 1 ve Tablo 2’de ki gibidir.</w:t>
      </w:r>
    </w:p>
    <w:p w:rsidR="00E703C5" w:rsidRDefault="000814BE">
      <w:pPr>
        <w:pStyle w:val="Balk2"/>
        <w:spacing w:before="220" w:after="4" w:line="321" w:lineRule="auto"/>
        <w:ind w:left="2493" w:right="1042" w:hanging="430"/>
      </w:pPr>
      <w:r>
        <w:t>TABLO 1. AĞRI İBRAHİM ÇEÇEN ÜNİVERSİTESİ 2021-2022 EĞİTİM- ÖĞRETİM YILI ÖĞRENİM ÜCRETLERİ</w:t>
      </w:r>
      <w:r>
        <w:rPr>
          <w:color w:val="FF0000"/>
        </w:rPr>
        <w:t>*( İKİNCİ ÖĞRETİM</w:t>
      </w:r>
      <w:r>
        <w:t>)</w:t>
      </w:r>
    </w:p>
    <w:tbl>
      <w:tblPr>
        <w:tblStyle w:val="TableNormal"/>
        <w:tblW w:w="0" w:type="auto"/>
        <w:tblInd w:w="1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1"/>
        <w:gridCol w:w="1359"/>
        <w:gridCol w:w="1380"/>
        <w:gridCol w:w="1260"/>
      </w:tblGrid>
      <w:tr w:rsidR="00E703C5">
        <w:trPr>
          <w:trHeight w:val="278"/>
        </w:trPr>
        <w:tc>
          <w:tcPr>
            <w:tcW w:w="4801" w:type="dxa"/>
            <w:tcBorders>
              <w:bottom w:val="nil"/>
            </w:tcBorders>
          </w:tcPr>
          <w:p w:rsidR="00E703C5" w:rsidRDefault="000814BE">
            <w:pPr>
              <w:pStyle w:val="TableParagraph"/>
              <w:spacing w:before="9" w:line="250" w:lineRule="exact"/>
              <w:ind w:left="189"/>
              <w:rPr>
                <w:sz w:val="24"/>
              </w:rPr>
            </w:pPr>
            <w:r>
              <w:rPr>
                <w:b/>
                <w:sz w:val="24"/>
              </w:rPr>
              <w:t xml:space="preserve">FAKÜLTE / YÜKSEKOKUL </w:t>
            </w:r>
            <w:r>
              <w:rPr>
                <w:sz w:val="24"/>
              </w:rPr>
              <w:t>(İkinci</w:t>
            </w:r>
          </w:p>
        </w:tc>
        <w:tc>
          <w:tcPr>
            <w:tcW w:w="1359" w:type="dxa"/>
            <w:tcBorders>
              <w:bottom w:val="nil"/>
            </w:tcBorders>
          </w:tcPr>
          <w:p w:rsidR="00E703C5" w:rsidRDefault="000814BE">
            <w:pPr>
              <w:pStyle w:val="TableParagraph"/>
              <w:spacing w:before="13" w:line="245" w:lineRule="exact"/>
              <w:ind w:left="319" w:right="320"/>
              <w:jc w:val="center"/>
              <w:rPr>
                <w:b/>
                <w:sz w:val="24"/>
              </w:rPr>
            </w:pPr>
            <w:r>
              <w:rPr>
                <w:b/>
                <w:sz w:val="24"/>
              </w:rPr>
              <w:t>1.</w:t>
            </w:r>
          </w:p>
        </w:tc>
        <w:tc>
          <w:tcPr>
            <w:tcW w:w="1380" w:type="dxa"/>
            <w:tcBorders>
              <w:bottom w:val="nil"/>
            </w:tcBorders>
          </w:tcPr>
          <w:p w:rsidR="00E703C5" w:rsidRDefault="000814BE">
            <w:pPr>
              <w:pStyle w:val="TableParagraph"/>
              <w:spacing w:before="13" w:line="245" w:lineRule="exact"/>
              <w:ind w:left="572" w:right="576"/>
              <w:jc w:val="center"/>
              <w:rPr>
                <w:b/>
                <w:sz w:val="24"/>
              </w:rPr>
            </w:pPr>
            <w:r>
              <w:rPr>
                <w:b/>
                <w:w w:val="95"/>
                <w:sz w:val="24"/>
              </w:rPr>
              <w:t>2.</w:t>
            </w:r>
          </w:p>
        </w:tc>
        <w:tc>
          <w:tcPr>
            <w:tcW w:w="1260" w:type="dxa"/>
            <w:vMerge w:val="restart"/>
          </w:tcPr>
          <w:p w:rsidR="00E703C5" w:rsidRDefault="000814BE">
            <w:pPr>
              <w:pStyle w:val="TableParagraph"/>
              <w:spacing w:before="13"/>
              <w:ind w:left="102"/>
              <w:rPr>
                <w:b/>
                <w:sz w:val="24"/>
              </w:rPr>
            </w:pPr>
            <w:r>
              <w:rPr>
                <w:b/>
                <w:sz w:val="24"/>
              </w:rPr>
              <w:t>TOPLAM</w:t>
            </w:r>
          </w:p>
        </w:tc>
      </w:tr>
      <w:tr w:rsidR="00E703C5">
        <w:trPr>
          <w:trHeight w:val="293"/>
        </w:trPr>
        <w:tc>
          <w:tcPr>
            <w:tcW w:w="4801" w:type="dxa"/>
            <w:tcBorders>
              <w:top w:val="nil"/>
            </w:tcBorders>
          </w:tcPr>
          <w:p w:rsidR="00E703C5" w:rsidRDefault="000814BE">
            <w:pPr>
              <w:pStyle w:val="TableParagraph"/>
              <w:spacing w:line="255" w:lineRule="exact"/>
              <w:ind w:left="189"/>
              <w:rPr>
                <w:sz w:val="24"/>
              </w:rPr>
            </w:pPr>
            <w:r>
              <w:rPr>
                <w:sz w:val="24"/>
              </w:rPr>
              <w:t>Öğretim)</w:t>
            </w:r>
          </w:p>
        </w:tc>
        <w:tc>
          <w:tcPr>
            <w:tcW w:w="1359" w:type="dxa"/>
            <w:tcBorders>
              <w:top w:val="nil"/>
            </w:tcBorders>
          </w:tcPr>
          <w:p w:rsidR="00E703C5" w:rsidRDefault="000814BE">
            <w:pPr>
              <w:pStyle w:val="TableParagraph"/>
              <w:spacing w:line="255" w:lineRule="exact"/>
              <w:ind w:right="218"/>
              <w:jc w:val="right"/>
              <w:rPr>
                <w:b/>
                <w:sz w:val="24"/>
              </w:rPr>
            </w:pPr>
            <w:r>
              <w:rPr>
                <w:b/>
                <w:sz w:val="24"/>
              </w:rPr>
              <w:t>DÖNEM</w:t>
            </w:r>
          </w:p>
        </w:tc>
        <w:tc>
          <w:tcPr>
            <w:tcW w:w="1380" w:type="dxa"/>
            <w:tcBorders>
              <w:top w:val="nil"/>
            </w:tcBorders>
          </w:tcPr>
          <w:p w:rsidR="00E703C5" w:rsidRDefault="000814BE">
            <w:pPr>
              <w:pStyle w:val="TableParagraph"/>
              <w:spacing w:line="255" w:lineRule="exact"/>
              <w:ind w:right="239"/>
              <w:jc w:val="right"/>
              <w:rPr>
                <w:b/>
                <w:sz w:val="24"/>
              </w:rPr>
            </w:pPr>
            <w:r>
              <w:rPr>
                <w:b/>
                <w:sz w:val="24"/>
              </w:rPr>
              <w:t>DÖNEM</w:t>
            </w:r>
          </w:p>
        </w:tc>
        <w:tc>
          <w:tcPr>
            <w:tcW w:w="1260" w:type="dxa"/>
            <w:vMerge/>
            <w:tcBorders>
              <w:top w:val="nil"/>
            </w:tcBorders>
          </w:tcPr>
          <w:p w:rsidR="00E703C5" w:rsidRDefault="00E703C5">
            <w:pPr>
              <w:rPr>
                <w:sz w:val="2"/>
                <w:szCs w:val="2"/>
              </w:rPr>
            </w:pPr>
          </w:p>
        </w:tc>
      </w:tr>
      <w:tr w:rsidR="00E703C5">
        <w:trPr>
          <w:trHeight w:val="267"/>
        </w:trPr>
        <w:tc>
          <w:tcPr>
            <w:tcW w:w="4801" w:type="dxa"/>
          </w:tcPr>
          <w:p w:rsidR="00E703C5" w:rsidRDefault="000814BE">
            <w:pPr>
              <w:pStyle w:val="TableParagraph"/>
              <w:spacing w:line="248" w:lineRule="exact"/>
              <w:ind w:left="249"/>
              <w:rPr>
                <w:sz w:val="24"/>
              </w:rPr>
            </w:pPr>
            <w:r>
              <w:rPr>
                <w:sz w:val="24"/>
              </w:rPr>
              <w:t>Fen Edebiyat Fakültesi ( Fen Bölümleri)</w:t>
            </w:r>
          </w:p>
        </w:tc>
        <w:tc>
          <w:tcPr>
            <w:tcW w:w="1359" w:type="dxa"/>
          </w:tcPr>
          <w:p w:rsidR="00E703C5" w:rsidRDefault="00560D69">
            <w:pPr>
              <w:pStyle w:val="TableParagraph"/>
              <w:spacing w:line="248" w:lineRule="exact"/>
              <w:ind w:right="267"/>
              <w:jc w:val="right"/>
              <w:rPr>
                <w:sz w:val="24"/>
              </w:rPr>
            </w:pPr>
            <w:r>
              <w:rPr>
                <w:w w:val="95"/>
                <w:sz w:val="24"/>
              </w:rPr>
              <w:t>2.295,75</w:t>
            </w:r>
          </w:p>
        </w:tc>
        <w:tc>
          <w:tcPr>
            <w:tcW w:w="1380" w:type="dxa"/>
          </w:tcPr>
          <w:p w:rsidR="00E703C5" w:rsidRDefault="00560D69">
            <w:pPr>
              <w:pStyle w:val="TableParagraph"/>
              <w:spacing w:line="248" w:lineRule="exact"/>
              <w:ind w:right="268"/>
              <w:jc w:val="right"/>
              <w:rPr>
                <w:sz w:val="24"/>
              </w:rPr>
            </w:pPr>
            <w:r>
              <w:rPr>
                <w:w w:val="95"/>
                <w:sz w:val="24"/>
              </w:rPr>
              <w:t>2.295,75</w:t>
            </w:r>
          </w:p>
        </w:tc>
        <w:tc>
          <w:tcPr>
            <w:tcW w:w="1260" w:type="dxa"/>
          </w:tcPr>
          <w:p w:rsidR="00E703C5" w:rsidRDefault="00560D69">
            <w:pPr>
              <w:pStyle w:val="TableParagraph"/>
              <w:spacing w:line="248" w:lineRule="exact"/>
              <w:ind w:left="178" w:right="181"/>
              <w:jc w:val="center"/>
              <w:rPr>
                <w:sz w:val="24"/>
              </w:rPr>
            </w:pPr>
            <w:r>
              <w:rPr>
                <w:sz w:val="24"/>
              </w:rPr>
              <w:t>4.591,50</w:t>
            </w:r>
          </w:p>
        </w:tc>
      </w:tr>
      <w:tr w:rsidR="00E703C5">
        <w:trPr>
          <w:trHeight w:val="265"/>
        </w:trPr>
        <w:tc>
          <w:tcPr>
            <w:tcW w:w="4801" w:type="dxa"/>
          </w:tcPr>
          <w:p w:rsidR="00E703C5" w:rsidRDefault="000814BE">
            <w:pPr>
              <w:pStyle w:val="TableParagraph"/>
              <w:spacing w:line="246" w:lineRule="exact"/>
              <w:ind w:left="249"/>
              <w:rPr>
                <w:sz w:val="24"/>
              </w:rPr>
            </w:pPr>
            <w:r>
              <w:rPr>
                <w:sz w:val="24"/>
              </w:rPr>
              <w:t>Fen Edebiyat Fakültesi (Sosyal Bölümleri)</w:t>
            </w:r>
          </w:p>
        </w:tc>
        <w:tc>
          <w:tcPr>
            <w:tcW w:w="1359" w:type="dxa"/>
          </w:tcPr>
          <w:p w:rsidR="00E703C5" w:rsidRDefault="00560D69">
            <w:pPr>
              <w:pStyle w:val="TableParagraph"/>
              <w:spacing w:line="246" w:lineRule="exact"/>
              <w:ind w:right="267"/>
              <w:jc w:val="right"/>
              <w:rPr>
                <w:sz w:val="24"/>
              </w:rPr>
            </w:pPr>
            <w:r>
              <w:rPr>
                <w:w w:val="95"/>
                <w:sz w:val="24"/>
              </w:rPr>
              <w:t>1.722,75</w:t>
            </w:r>
          </w:p>
        </w:tc>
        <w:tc>
          <w:tcPr>
            <w:tcW w:w="1380" w:type="dxa"/>
          </w:tcPr>
          <w:p w:rsidR="00E703C5" w:rsidRDefault="00560D69">
            <w:pPr>
              <w:pStyle w:val="TableParagraph"/>
              <w:spacing w:line="246" w:lineRule="exact"/>
              <w:ind w:right="268"/>
              <w:jc w:val="right"/>
              <w:rPr>
                <w:sz w:val="24"/>
              </w:rPr>
            </w:pPr>
            <w:r>
              <w:rPr>
                <w:w w:val="95"/>
                <w:sz w:val="24"/>
              </w:rPr>
              <w:t>1.722,75</w:t>
            </w:r>
          </w:p>
        </w:tc>
        <w:tc>
          <w:tcPr>
            <w:tcW w:w="1260" w:type="dxa"/>
          </w:tcPr>
          <w:p w:rsidR="00E703C5" w:rsidRDefault="00560D69">
            <w:pPr>
              <w:pStyle w:val="TableParagraph"/>
              <w:spacing w:line="246" w:lineRule="exact"/>
              <w:ind w:left="178" w:right="181"/>
              <w:jc w:val="center"/>
              <w:rPr>
                <w:sz w:val="24"/>
              </w:rPr>
            </w:pPr>
            <w:r>
              <w:rPr>
                <w:sz w:val="24"/>
              </w:rPr>
              <w:t>3.445,50</w:t>
            </w:r>
          </w:p>
        </w:tc>
      </w:tr>
      <w:tr w:rsidR="00E703C5">
        <w:trPr>
          <w:trHeight w:val="267"/>
        </w:trPr>
        <w:tc>
          <w:tcPr>
            <w:tcW w:w="4801" w:type="dxa"/>
          </w:tcPr>
          <w:p w:rsidR="00E703C5" w:rsidRDefault="000814BE">
            <w:pPr>
              <w:pStyle w:val="TableParagraph"/>
              <w:spacing w:line="248" w:lineRule="exact"/>
              <w:ind w:left="249"/>
              <w:rPr>
                <w:sz w:val="24"/>
              </w:rPr>
            </w:pPr>
            <w:r>
              <w:rPr>
                <w:sz w:val="24"/>
              </w:rPr>
              <w:t>İslami İlimler Fakültesi</w:t>
            </w:r>
          </w:p>
        </w:tc>
        <w:tc>
          <w:tcPr>
            <w:tcW w:w="1359" w:type="dxa"/>
          </w:tcPr>
          <w:p w:rsidR="00E703C5" w:rsidRDefault="00560D69">
            <w:pPr>
              <w:pStyle w:val="TableParagraph"/>
              <w:spacing w:line="248" w:lineRule="exact"/>
              <w:ind w:right="267"/>
              <w:jc w:val="right"/>
              <w:rPr>
                <w:sz w:val="24"/>
              </w:rPr>
            </w:pPr>
            <w:r>
              <w:rPr>
                <w:w w:val="95"/>
                <w:sz w:val="24"/>
              </w:rPr>
              <w:t>1.839,75</w:t>
            </w:r>
          </w:p>
        </w:tc>
        <w:tc>
          <w:tcPr>
            <w:tcW w:w="1380" w:type="dxa"/>
          </w:tcPr>
          <w:p w:rsidR="00E703C5" w:rsidRDefault="00560D69">
            <w:pPr>
              <w:pStyle w:val="TableParagraph"/>
              <w:spacing w:line="248" w:lineRule="exact"/>
              <w:ind w:right="268"/>
              <w:jc w:val="right"/>
              <w:rPr>
                <w:sz w:val="24"/>
              </w:rPr>
            </w:pPr>
            <w:r>
              <w:rPr>
                <w:w w:val="95"/>
                <w:sz w:val="24"/>
              </w:rPr>
              <w:t>1.839,75</w:t>
            </w:r>
          </w:p>
        </w:tc>
        <w:tc>
          <w:tcPr>
            <w:tcW w:w="1260" w:type="dxa"/>
          </w:tcPr>
          <w:p w:rsidR="00E703C5" w:rsidRDefault="00560D69">
            <w:pPr>
              <w:pStyle w:val="TableParagraph"/>
              <w:spacing w:line="248" w:lineRule="exact"/>
              <w:ind w:left="178" w:right="181"/>
              <w:jc w:val="center"/>
              <w:rPr>
                <w:sz w:val="24"/>
              </w:rPr>
            </w:pPr>
            <w:r>
              <w:rPr>
                <w:sz w:val="24"/>
              </w:rPr>
              <w:t>3.679,50</w:t>
            </w:r>
          </w:p>
        </w:tc>
      </w:tr>
      <w:tr w:rsidR="00E703C5">
        <w:trPr>
          <w:trHeight w:val="263"/>
        </w:trPr>
        <w:tc>
          <w:tcPr>
            <w:tcW w:w="4801" w:type="dxa"/>
          </w:tcPr>
          <w:p w:rsidR="00E703C5" w:rsidRDefault="00560D69">
            <w:pPr>
              <w:pStyle w:val="TableParagraph"/>
              <w:spacing w:line="243" w:lineRule="exact"/>
              <w:ind w:left="249"/>
              <w:rPr>
                <w:sz w:val="24"/>
              </w:rPr>
            </w:pPr>
            <w:r>
              <w:rPr>
                <w:sz w:val="24"/>
              </w:rPr>
              <w:t>Spor Bilimleri Fakültesi</w:t>
            </w:r>
          </w:p>
        </w:tc>
        <w:tc>
          <w:tcPr>
            <w:tcW w:w="1359" w:type="dxa"/>
          </w:tcPr>
          <w:p w:rsidR="00E703C5" w:rsidRDefault="004E462C">
            <w:pPr>
              <w:pStyle w:val="TableParagraph"/>
              <w:spacing w:line="243" w:lineRule="exact"/>
              <w:ind w:right="267"/>
              <w:jc w:val="right"/>
              <w:rPr>
                <w:sz w:val="24"/>
              </w:rPr>
            </w:pPr>
            <w:r>
              <w:rPr>
                <w:w w:val="95"/>
                <w:sz w:val="24"/>
              </w:rPr>
              <w:t>1.839,75</w:t>
            </w:r>
          </w:p>
        </w:tc>
        <w:tc>
          <w:tcPr>
            <w:tcW w:w="1380" w:type="dxa"/>
          </w:tcPr>
          <w:p w:rsidR="00E703C5" w:rsidRDefault="004E462C">
            <w:pPr>
              <w:pStyle w:val="TableParagraph"/>
              <w:spacing w:line="243" w:lineRule="exact"/>
              <w:ind w:right="268"/>
              <w:jc w:val="right"/>
              <w:rPr>
                <w:sz w:val="24"/>
              </w:rPr>
            </w:pPr>
            <w:r>
              <w:rPr>
                <w:w w:val="95"/>
                <w:sz w:val="24"/>
              </w:rPr>
              <w:t>1.839,75</w:t>
            </w:r>
          </w:p>
        </w:tc>
        <w:tc>
          <w:tcPr>
            <w:tcW w:w="1260" w:type="dxa"/>
          </w:tcPr>
          <w:p w:rsidR="00E703C5" w:rsidRDefault="004E462C">
            <w:pPr>
              <w:pStyle w:val="TableParagraph"/>
              <w:spacing w:line="243" w:lineRule="exact"/>
              <w:ind w:left="178" w:right="181"/>
              <w:jc w:val="center"/>
              <w:rPr>
                <w:sz w:val="24"/>
              </w:rPr>
            </w:pPr>
            <w:r>
              <w:rPr>
                <w:sz w:val="24"/>
              </w:rPr>
              <w:t>3.679,50</w:t>
            </w:r>
          </w:p>
        </w:tc>
      </w:tr>
      <w:tr w:rsidR="00E703C5">
        <w:trPr>
          <w:trHeight w:val="265"/>
        </w:trPr>
        <w:tc>
          <w:tcPr>
            <w:tcW w:w="4801" w:type="dxa"/>
          </w:tcPr>
          <w:p w:rsidR="00E703C5" w:rsidRDefault="000814BE">
            <w:pPr>
              <w:pStyle w:val="TableParagraph"/>
              <w:spacing w:line="246" w:lineRule="exact"/>
              <w:ind w:left="249"/>
              <w:rPr>
                <w:sz w:val="24"/>
              </w:rPr>
            </w:pPr>
            <w:r>
              <w:rPr>
                <w:sz w:val="24"/>
              </w:rPr>
              <w:t>Meslek Yüksekokulu</w:t>
            </w:r>
          </w:p>
        </w:tc>
        <w:tc>
          <w:tcPr>
            <w:tcW w:w="1359" w:type="dxa"/>
          </w:tcPr>
          <w:p w:rsidR="00E703C5" w:rsidRDefault="004E462C">
            <w:pPr>
              <w:pStyle w:val="TableParagraph"/>
              <w:spacing w:line="246" w:lineRule="exact"/>
              <w:ind w:right="267"/>
              <w:jc w:val="right"/>
              <w:rPr>
                <w:sz w:val="24"/>
              </w:rPr>
            </w:pPr>
            <w:r>
              <w:rPr>
                <w:w w:val="95"/>
                <w:sz w:val="24"/>
              </w:rPr>
              <w:t>1.379,25</w:t>
            </w:r>
          </w:p>
        </w:tc>
        <w:tc>
          <w:tcPr>
            <w:tcW w:w="1380" w:type="dxa"/>
          </w:tcPr>
          <w:p w:rsidR="00E703C5" w:rsidRDefault="004E462C">
            <w:pPr>
              <w:pStyle w:val="TableParagraph"/>
              <w:spacing w:line="246" w:lineRule="exact"/>
              <w:ind w:right="268"/>
              <w:jc w:val="right"/>
              <w:rPr>
                <w:sz w:val="24"/>
              </w:rPr>
            </w:pPr>
            <w:r>
              <w:rPr>
                <w:w w:val="95"/>
                <w:sz w:val="24"/>
              </w:rPr>
              <w:t>1.379,25</w:t>
            </w:r>
          </w:p>
        </w:tc>
        <w:tc>
          <w:tcPr>
            <w:tcW w:w="1260" w:type="dxa"/>
          </w:tcPr>
          <w:p w:rsidR="00E703C5" w:rsidRDefault="004E462C">
            <w:pPr>
              <w:pStyle w:val="TableParagraph"/>
              <w:spacing w:line="246" w:lineRule="exact"/>
              <w:ind w:left="178" w:right="181"/>
              <w:jc w:val="center"/>
              <w:rPr>
                <w:sz w:val="24"/>
              </w:rPr>
            </w:pPr>
            <w:r>
              <w:rPr>
                <w:sz w:val="24"/>
              </w:rPr>
              <w:t>2.758,50</w:t>
            </w:r>
          </w:p>
        </w:tc>
      </w:tr>
      <w:tr w:rsidR="004E462C">
        <w:trPr>
          <w:trHeight w:val="265"/>
        </w:trPr>
        <w:tc>
          <w:tcPr>
            <w:tcW w:w="4801" w:type="dxa"/>
          </w:tcPr>
          <w:p w:rsidR="004E462C" w:rsidRDefault="004E462C">
            <w:pPr>
              <w:pStyle w:val="TableParagraph"/>
              <w:spacing w:line="246" w:lineRule="exact"/>
              <w:ind w:left="249"/>
              <w:rPr>
                <w:sz w:val="24"/>
              </w:rPr>
            </w:pPr>
            <w:r>
              <w:rPr>
                <w:sz w:val="24"/>
              </w:rPr>
              <w:t>Yabancı Diller Yüksekokulu</w:t>
            </w:r>
          </w:p>
        </w:tc>
        <w:tc>
          <w:tcPr>
            <w:tcW w:w="1359" w:type="dxa"/>
          </w:tcPr>
          <w:p w:rsidR="004E462C" w:rsidRDefault="004E462C" w:rsidP="004E462C">
            <w:pPr>
              <w:pStyle w:val="TableParagraph"/>
              <w:spacing w:line="246" w:lineRule="exact"/>
              <w:ind w:right="267"/>
              <w:jc w:val="right"/>
              <w:rPr>
                <w:w w:val="95"/>
                <w:sz w:val="24"/>
              </w:rPr>
            </w:pPr>
            <w:r>
              <w:rPr>
                <w:w w:val="95"/>
                <w:sz w:val="24"/>
              </w:rPr>
              <w:t xml:space="preserve">    2.070,00</w:t>
            </w:r>
          </w:p>
        </w:tc>
        <w:tc>
          <w:tcPr>
            <w:tcW w:w="1380" w:type="dxa"/>
          </w:tcPr>
          <w:p w:rsidR="004E462C" w:rsidRDefault="004E462C">
            <w:pPr>
              <w:pStyle w:val="TableParagraph"/>
              <w:spacing w:line="246" w:lineRule="exact"/>
              <w:ind w:right="268"/>
              <w:jc w:val="right"/>
              <w:rPr>
                <w:w w:val="95"/>
                <w:sz w:val="24"/>
              </w:rPr>
            </w:pPr>
            <w:r>
              <w:rPr>
                <w:w w:val="95"/>
                <w:sz w:val="24"/>
              </w:rPr>
              <w:t>2.070,00</w:t>
            </w:r>
          </w:p>
        </w:tc>
        <w:tc>
          <w:tcPr>
            <w:tcW w:w="1260" w:type="dxa"/>
          </w:tcPr>
          <w:p w:rsidR="004E462C" w:rsidRDefault="004E462C">
            <w:pPr>
              <w:pStyle w:val="TableParagraph"/>
              <w:spacing w:line="246" w:lineRule="exact"/>
              <w:ind w:left="178" w:right="181"/>
              <w:jc w:val="center"/>
              <w:rPr>
                <w:sz w:val="24"/>
              </w:rPr>
            </w:pPr>
            <w:r>
              <w:rPr>
                <w:sz w:val="24"/>
              </w:rPr>
              <w:t>4.140,00</w:t>
            </w:r>
          </w:p>
        </w:tc>
      </w:tr>
      <w:tr w:rsidR="004E462C">
        <w:trPr>
          <w:trHeight w:val="265"/>
        </w:trPr>
        <w:tc>
          <w:tcPr>
            <w:tcW w:w="4801" w:type="dxa"/>
          </w:tcPr>
          <w:p w:rsidR="004E462C" w:rsidRDefault="004E462C">
            <w:pPr>
              <w:pStyle w:val="TableParagraph"/>
              <w:spacing w:line="246" w:lineRule="exact"/>
              <w:ind w:left="249"/>
              <w:rPr>
                <w:sz w:val="24"/>
              </w:rPr>
            </w:pPr>
            <w:r>
              <w:rPr>
                <w:sz w:val="24"/>
              </w:rPr>
              <w:t>Sağlık Hizmetleri Meslek Yüksekokulu</w:t>
            </w:r>
          </w:p>
        </w:tc>
        <w:tc>
          <w:tcPr>
            <w:tcW w:w="1359" w:type="dxa"/>
          </w:tcPr>
          <w:p w:rsidR="004E462C" w:rsidRDefault="004E462C">
            <w:pPr>
              <w:pStyle w:val="TableParagraph"/>
              <w:spacing w:line="246" w:lineRule="exact"/>
              <w:ind w:right="267"/>
              <w:jc w:val="right"/>
              <w:rPr>
                <w:w w:val="95"/>
                <w:sz w:val="24"/>
              </w:rPr>
            </w:pPr>
            <w:r>
              <w:rPr>
                <w:w w:val="95"/>
                <w:sz w:val="24"/>
              </w:rPr>
              <w:t>1.379,25</w:t>
            </w:r>
          </w:p>
        </w:tc>
        <w:tc>
          <w:tcPr>
            <w:tcW w:w="1380" w:type="dxa"/>
          </w:tcPr>
          <w:p w:rsidR="004E462C" w:rsidRDefault="004E462C">
            <w:pPr>
              <w:pStyle w:val="TableParagraph"/>
              <w:spacing w:line="246" w:lineRule="exact"/>
              <w:ind w:right="268"/>
              <w:jc w:val="right"/>
              <w:rPr>
                <w:w w:val="95"/>
                <w:sz w:val="24"/>
              </w:rPr>
            </w:pPr>
            <w:r>
              <w:rPr>
                <w:w w:val="95"/>
                <w:sz w:val="24"/>
              </w:rPr>
              <w:t>1.379,25</w:t>
            </w:r>
          </w:p>
        </w:tc>
        <w:tc>
          <w:tcPr>
            <w:tcW w:w="1260" w:type="dxa"/>
          </w:tcPr>
          <w:p w:rsidR="004E462C" w:rsidRDefault="004E462C">
            <w:pPr>
              <w:pStyle w:val="TableParagraph"/>
              <w:spacing w:line="246" w:lineRule="exact"/>
              <w:ind w:left="178" w:right="181"/>
              <w:jc w:val="center"/>
              <w:rPr>
                <w:sz w:val="24"/>
              </w:rPr>
            </w:pPr>
            <w:r>
              <w:rPr>
                <w:sz w:val="24"/>
              </w:rPr>
              <w:t>2.758,50</w:t>
            </w:r>
          </w:p>
        </w:tc>
      </w:tr>
    </w:tbl>
    <w:p w:rsidR="00E703C5" w:rsidRDefault="000814BE">
      <w:pPr>
        <w:pStyle w:val="GvdeMetni"/>
        <w:spacing w:before="231" w:line="230" w:lineRule="auto"/>
        <w:ind w:left="719" w:right="763"/>
        <w:rPr>
          <w:b/>
        </w:rPr>
      </w:pPr>
      <w:r>
        <w:rPr>
          <w:shd w:val="clear" w:color="auto" w:fill="FFFF00"/>
        </w:rPr>
        <w:t>*</w:t>
      </w:r>
      <w:r>
        <w:t xml:space="preserve">Öğrenciler ders kayıtları esnasında katkı payı/öğrenim ücretini Halkbank’ın tüm şubelerinden ve ATM’lerinden üniversitemize ait </w:t>
      </w:r>
      <w:r>
        <w:rPr>
          <w:b/>
        </w:rPr>
        <w:t>Kurumsal Tahsilat Hesabına</w:t>
      </w:r>
    </w:p>
    <w:p w:rsidR="00E703C5" w:rsidRDefault="000814BE">
      <w:pPr>
        <w:pStyle w:val="Balk2"/>
        <w:spacing w:before="0" w:line="275" w:lineRule="exact"/>
        <w:ind w:left="719"/>
      </w:pPr>
      <w:proofErr w:type="gramStart"/>
      <w:r>
        <w:rPr>
          <w:b w:val="0"/>
        </w:rPr>
        <w:t>yatırabilir</w:t>
      </w:r>
      <w:proofErr w:type="gramEnd"/>
      <w:r>
        <w:rPr>
          <w:b w:val="0"/>
        </w:rPr>
        <w:t xml:space="preserve">. </w:t>
      </w:r>
      <w:r>
        <w:t xml:space="preserve">Halk Bankası Ağrı Şubesi IBAN </w:t>
      </w:r>
      <w:proofErr w:type="spellStart"/>
      <w:r>
        <w:t>Numarası:TR</w:t>
      </w:r>
      <w:proofErr w:type="spellEnd"/>
      <w:r>
        <w:t xml:space="preserve"> 5600 0120 0917 3000 0600 0206</w:t>
      </w:r>
    </w:p>
    <w:p w:rsidR="00E703C5" w:rsidRDefault="00DD49C8" w:rsidP="00DD49C8">
      <w:pPr>
        <w:pStyle w:val="GvdeMetni"/>
        <w:spacing w:before="90"/>
      </w:pPr>
      <w:r>
        <w:rPr>
          <w:b/>
          <w:sz w:val="16"/>
        </w:rPr>
        <w:lastRenderedPageBreak/>
        <w:t xml:space="preserve">                 </w:t>
      </w:r>
      <w:r w:rsidR="000814BE">
        <w:rPr>
          <w:shd w:val="clear" w:color="auto" w:fill="FFFF00"/>
        </w:rPr>
        <w:t>*</w:t>
      </w:r>
      <w:r w:rsidR="000814BE">
        <w:t>Değişikliklere veya Bakanlar Kurulu Kararına bağlı olarak güncellenecektir.</w:t>
      </w:r>
    </w:p>
    <w:p w:rsidR="00E703C5" w:rsidRDefault="00E703C5">
      <w:pPr>
        <w:sectPr w:rsidR="00E703C5">
          <w:pgSz w:w="11940" w:h="16860"/>
          <w:pgMar w:top="400" w:right="660" w:bottom="280" w:left="380" w:header="708" w:footer="708" w:gutter="0"/>
          <w:cols w:space="708"/>
        </w:sectPr>
      </w:pPr>
    </w:p>
    <w:p w:rsidR="00E703C5" w:rsidRDefault="000814BE">
      <w:pPr>
        <w:spacing w:before="84"/>
        <w:ind w:right="1000"/>
        <w:jc w:val="right"/>
        <w:rPr>
          <w:rFonts w:ascii="Trebuchet MS"/>
        </w:rPr>
      </w:pPr>
      <w:r>
        <w:rPr>
          <w:rFonts w:ascii="Trebuchet MS"/>
        </w:rPr>
        <w:lastRenderedPageBreak/>
        <w:t>5</w:t>
      </w:r>
    </w:p>
    <w:p w:rsidR="00E703C5" w:rsidRDefault="000814BE">
      <w:pPr>
        <w:pStyle w:val="Balk2"/>
        <w:spacing w:before="67" w:line="235" w:lineRule="auto"/>
        <w:ind w:left="902" w:right="2280"/>
        <w:jc w:val="center"/>
      </w:pPr>
      <w:r>
        <w:t xml:space="preserve">TABLO2. AĞRI İBRAHİM ÇEÇEN ÜNİVERSİTESİ 2021-2022 EĞİTİM- ÖĞRETİM YILI ÖRGÜN ÖĞRENİM HARÇ TABLOSU* </w:t>
      </w:r>
      <w:r>
        <w:rPr>
          <w:color w:val="FF0000"/>
        </w:rPr>
        <w:t>(ÖRGÜN</w:t>
      </w:r>
    </w:p>
    <w:p w:rsidR="00E703C5" w:rsidRDefault="000814BE">
      <w:pPr>
        <w:spacing w:line="271" w:lineRule="exact"/>
        <w:ind w:left="890" w:right="2280"/>
        <w:jc w:val="center"/>
        <w:rPr>
          <w:b/>
          <w:sz w:val="24"/>
        </w:rPr>
      </w:pPr>
      <w:r>
        <w:rPr>
          <w:b/>
          <w:color w:val="FF0000"/>
          <w:sz w:val="24"/>
        </w:rPr>
        <w:t>ÖĞRETİM)</w:t>
      </w:r>
    </w:p>
    <w:p w:rsidR="00E703C5" w:rsidRDefault="00E703C5">
      <w:pPr>
        <w:pStyle w:val="GvdeMetni"/>
        <w:spacing w:before="2"/>
        <w:rPr>
          <w:b/>
          <w:sz w:val="22"/>
        </w:rPr>
      </w:pPr>
    </w:p>
    <w:tbl>
      <w:tblPr>
        <w:tblStyle w:val="TableNormal"/>
        <w:tblW w:w="0" w:type="auto"/>
        <w:tblInd w:w="1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82"/>
        <w:gridCol w:w="1359"/>
        <w:gridCol w:w="1362"/>
        <w:gridCol w:w="1280"/>
      </w:tblGrid>
      <w:tr w:rsidR="00E703C5">
        <w:trPr>
          <w:trHeight w:val="414"/>
        </w:trPr>
        <w:tc>
          <w:tcPr>
            <w:tcW w:w="4482" w:type="dxa"/>
          </w:tcPr>
          <w:p w:rsidR="00E703C5" w:rsidRDefault="000814BE">
            <w:pPr>
              <w:pStyle w:val="TableParagraph"/>
              <w:spacing w:before="104"/>
              <w:ind w:left="210"/>
              <w:rPr>
                <w:b/>
                <w:sz w:val="24"/>
              </w:rPr>
            </w:pPr>
            <w:r>
              <w:rPr>
                <w:b/>
                <w:sz w:val="24"/>
              </w:rPr>
              <w:t>FAKÜLTE / YÜKSEKOKUL</w:t>
            </w:r>
          </w:p>
        </w:tc>
        <w:tc>
          <w:tcPr>
            <w:tcW w:w="1359" w:type="dxa"/>
          </w:tcPr>
          <w:p w:rsidR="00E703C5" w:rsidRDefault="000814BE">
            <w:pPr>
              <w:pStyle w:val="TableParagraph"/>
              <w:spacing w:before="104"/>
              <w:ind w:left="112"/>
              <w:rPr>
                <w:b/>
                <w:sz w:val="24"/>
              </w:rPr>
            </w:pPr>
            <w:r>
              <w:rPr>
                <w:b/>
                <w:sz w:val="24"/>
              </w:rPr>
              <w:t>1. TAKSİT</w:t>
            </w:r>
          </w:p>
        </w:tc>
        <w:tc>
          <w:tcPr>
            <w:tcW w:w="1362" w:type="dxa"/>
          </w:tcPr>
          <w:p w:rsidR="00E703C5" w:rsidRDefault="000814BE">
            <w:pPr>
              <w:pStyle w:val="TableParagraph"/>
              <w:spacing w:before="104"/>
              <w:ind w:left="114"/>
              <w:rPr>
                <w:b/>
                <w:sz w:val="24"/>
              </w:rPr>
            </w:pPr>
            <w:r>
              <w:rPr>
                <w:b/>
                <w:sz w:val="24"/>
              </w:rPr>
              <w:t>2. TAKSİT</w:t>
            </w:r>
          </w:p>
        </w:tc>
        <w:tc>
          <w:tcPr>
            <w:tcW w:w="1280" w:type="dxa"/>
          </w:tcPr>
          <w:p w:rsidR="00E703C5" w:rsidRDefault="000814BE">
            <w:pPr>
              <w:pStyle w:val="TableParagraph"/>
              <w:spacing w:before="104"/>
              <w:ind w:left="79" w:right="87"/>
              <w:jc w:val="center"/>
              <w:rPr>
                <w:b/>
                <w:sz w:val="24"/>
              </w:rPr>
            </w:pPr>
            <w:r>
              <w:rPr>
                <w:b/>
                <w:sz w:val="24"/>
              </w:rPr>
              <w:t>TOPLAM</w:t>
            </w:r>
          </w:p>
        </w:tc>
      </w:tr>
      <w:tr w:rsidR="00E703C5">
        <w:trPr>
          <w:trHeight w:val="265"/>
        </w:trPr>
        <w:tc>
          <w:tcPr>
            <w:tcW w:w="4482" w:type="dxa"/>
          </w:tcPr>
          <w:p w:rsidR="00E703C5" w:rsidRDefault="000814BE">
            <w:pPr>
              <w:pStyle w:val="TableParagraph"/>
              <w:spacing w:line="246" w:lineRule="exact"/>
              <w:ind w:left="210"/>
              <w:rPr>
                <w:sz w:val="24"/>
              </w:rPr>
            </w:pPr>
            <w:r>
              <w:rPr>
                <w:sz w:val="24"/>
              </w:rPr>
              <w:t>Eczacılık Fakültesi</w:t>
            </w:r>
          </w:p>
        </w:tc>
        <w:tc>
          <w:tcPr>
            <w:tcW w:w="1359" w:type="dxa"/>
          </w:tcPr>
          <w:p w:rsidR="00E703C5" w:rsidRDefault="00DD49C8" w:rsidP="00DD49C8">
            <w:pPr>
              <w:pStyle w:val="TableParagraph"/>
              <w:spacing w:line="246" w:lineRule="exact"/>
              <w:ind w:right="320"/>
              <w:rPr>
                <w:sz w:val="24"/>
              </w:rPr>
            </w:pPr>
            <w:r>
              <w:rPr>
                <w:sz w:val="24"/>
              </w:rPr>
              <w:t xml:space="preserve">  5.023,50</w:t>
            </w:r>
          </w:p>
        </w:tc>
        <w:tc>
          <w:tcPr>
            <w:tcW w:w="1362" w:type="dxa"/>
          </w:tcPr>
          <w:p w:rsidR="00E703C5" w:rsidRDefault="002F5E19" w:rsidP="002F5E19">
            <w:pPr>
              <w:pStyle w:val="TableParagraph"/>
              <w:spacing w:line="246" w:lineRule="exact"/>
              <w:ind w:right="321"/>
              <w:rPr>
                <w:sz w:val="24"/>
              </w:rPr>
            </w:pPr>
            <w:r>
              <w:rPr>
                <w:sz w:val="24"/>
              </w:rPr>
              <w:t xml:space="preserve"> </w:t>
            </w:r>
            <w:r w:rsidR="00B55535">
              <w:rPr>
                <w:sz w:val="24"/>
              </w:rPr>
              <w:t xml:space="preserve">  </w:t>
            </w:r>
            <w:r w:rsidR="00DD49C8">
              <w:rPr>
                <w:sz w:val="24"/>
              </w:rPr>
              <w:t>5.023,50</w:t>
            </w:r>
          </w:p>
        </w:tc>
        <w:tc>
          <w:tcPr>
            <w:tcW w:w="1280" w:type="dxa"/>
          </w:tcPr>
          <w:p w:rsidR="00E703C5" w:rsidRDefault="00DD49C8">
            <w:pPr>
              <w:pStyle w:val="TableParagraph"/>
              <w:spacing w:line="246" w:lineRule="exact"/>
              <w:ind w:left="79" w:right="87"/>
              <w:jc w:val="center"/>
              <w:rPr>
                <w:sz w:val="24"/>
              </w:rPr>
            </w:pPr>
            <w:r>
              <w:rPr>
                <w:sz w:val="24"/>
              </w:rPr>
              <w:t>10.047,00</w:t>
            </w:r>
          </w:p>
        </w:tc>
      </w:tr>
      <w:tr w:rsidR="00E703C5">
        <w:trPr>
          <w:trHeight w:val="263"/>
        </w:trPr>
        <w:tc>
          <w:tcPr>
            <w:tcW w:w="4482" w:type="dxa"/>
          </w:tcPr>
          <w:p w:rsidR="00E703C5" w:rsidRDefault="000814BE">
            <w:pPr>
              <w:pStyle w:val="TableParagraph"/>
              <w:spacing w:line="243" w:lineRule="exact"/>
              <w:ind w:left="210"/>
              <w:rPr>
                <w:sz w:val="24"/>
              </w:rPr>
            </w:pPr>
            <w:r>
              <w:rPr>
                <w:sz w:val="24"/>
              </w:rPr>
              <w:t>Eğitim Fakültesi</w:t>
            </w:r>
          </w:p>
        </w:tc>
        <w:tc>
          <w:tcPr>
            <w:tcW w:w="1359" w:type="dxa"/>
          </w:tcPr>
          <w:p w:rsidR="00E703C5" w:rsidRDefault="002F5E19" w:rsidP="002F5E19">
            <w:pPr>
              <w:pStyle w:val="TableParagraph"/>
              <w:spacing w:line="243" w:lineRule="exact"/>
              <w:ind w:right="320"/>
              <w:jc w:val="both"/>
              <w:rPr>
                <w:sz w:val="24"/>
              </w:rPr>
            </w:pPr>
            <w:r>
              <w:rPr>
                <w:sz w:val="24"/>
              </w:rPr>
              <w:t xml:space="preserve">  </w:t>
            </w:r>
            <w:r w:rsidR="00DD49C8">
              <w:rPr>
                <w:sz w:val="24"/>
              </w:rPr>
              <w:t>1.839,75</w:t>
            </w:r>
          </w:p>
        </w:tc>
        <w:tc>
          <w:tcPr>
            <w:tcW w:w="1362" w:type="dxa"/>
          </w:tcPr>
          <w:p w:rsidR="00E703C5" w:rsidRDefault="002F5E19" w:rsidP="002F5E19">
            <w:pPr>
              <w:pStyle w:val="TableParagraph"/>
              <w:spacing w:line="243" w:lineRule="exact"/>
              <w:ind w:right="321"/>
              <w:rPr>
                <w:sz w:val="24"/>
              </w:rPr>
            </w:pPr>
            <w:r>
              <w:rPr>
                <w:sz w:val="24"/>
              </w:rPr>
              <w:t xml:space="preserve">  </w:t>
            </w:r>
            <w:r w:rsidR="00B55535">
              <w:rPr>
                <w:sz w:val="24"/>
              </w:rPr>
              <w:t xml:space="preserve"> </w:t>
            </w:r>
            <w:r w:rsidR="00DD49C8">
              <w:rPr>
                <w:sz w:val="24"/>
              </w:rPr>
              <w:t>1.839,75</w:t>
            </w:r>
          </w:p>
        </w:tc>
        <w:tc>
          <w:tcPr>
            <w:tcW w:w="1280" w:type="dxa"/>
          </w:tcPr>
          <w:p w:rsidR="00E703C5" w:rsidRDefault="00DD49C8">
            <w:pPr>
              <w:pStyle w:val="TableParagraph"/>
              <w:spacing w:line="243" w:lineRule="exact"/>
              <w:ind w:left="79" w:right="87"/>
              <w:jc w:val="center"/>
              <w:rPr>
                <w:sz w:val="24"/>
              </w:rPr>
            </w:pPr>
            <w:r>
              <w:rPr>
                <w:sz w:val="24"/>
              </w:rPr>
              <w:t>3.679,50</w:t>
            </w:r>
          </w:p>
        </w:tc>
      </w:tr>
      <w:tr w:rsidR="00E703C5">
        <w:trPr>
          <w:trHeight w:val="268"/>
        </w:trPr>
        <w:tc>
          <w:tcPr>
            <w:tcW w:w="4482" w:type="dxa"/>
          </w:tcPr>
          <w:p w:rsidR="00E703C5" w:rsidRDefault="000814BE">
            <w:pPr>
              <w:pStyle w:val="TableParagraph"/>
              <w:spacing w:line="248" w:lineRule="exact"/>
              <w:ind w:left="210"/>
              <w:rPr>
                <w:sz w:val="24"/>
              </w:rPr>
            </w:pPr>
            <w:r>
              <w:rPr>
                <w:sz w:val="24"/>
              </w:rPr>
              <w:t>Fen Edebiyat Fakültesi( Fen Bölümleri)</w:t>
            </w:r>
          </w:p>
        </w:tc>
        <w:tc>
          <w:tcPr>
            <w:tcW w:w="1359" w:type="dxa"/>
          </w:tcPr>
          <w:p w:rsidR="00E703C5" w:rsidRDefault="002F5E19" w:rsidP="002F5E19">
            <w:pPr>
              <w:pStyle w:val="TableParagraph"/>
              <w:spacing w:line="248" w:lineRule="exact"/>
              <w:ind w:right="320"/>
              <w:rPr>
                <w:sz w:val="24"/>
              </w:rPr>
            </w:pPr>
            <w:r>
              <w:rPr>
                <w:sz w:val="24"/>
              </w:rPr>
              <w:t xml:space="preserve">  </w:t>
            </w:r>
            <w:r w:rsidR="00DD49C8">
              <w:rPr>
                <w:sz w:val="24"/>
              </w:rPr>
              <w:t>2.295,75</w:t>
            </w:r>
          </w:p>
        </w:tc>
        <w:tc>
          <w:tcPr>
            <w:tcW w:w="1362" w:type="dxa"/>
          </w:tcPr>
          <w:p w:rsidR="00E703C5" w:rsidRDefault="002F5E19" w:rsidP="002F5E19">
            <w:pPr>
              <w:pStyle w:val="TableParagraph"/>
              <w:spacing w:line="248" w:lineRule="exact"/>
              <w:ind w:right="321"/>
              <w:rPr>
                <w:sz w:val="24"/>
              </w:rPr>
            </w:pPr>
            <w:r>
              <w:rPr>
                <w:sz w:val="24"/>
              </w:rPr>
              <w:t xml:space="preserve">  </w:t>
            </w:r>
            <w:r w:rsidR="00B55535">
              <w:rPr>
                <w:sz w:val="24"/>
              </w:rPr>
              <w:t xml:space="preserve"> </w:t>
            </w:r>
            <w:r w:rsidR="00DD49C8">
              <w:rPr>
                <w:sz w:val="24"/>
              </w:rPr>
              <w:t>2.295,75</w:t>
            </w:r>
          </w:p>
        </w:tc>
        <w:tc>
          <w:tcPr>
            <w:tcW w:w="1280" w:type="dxa"/>
          </w:tcPr>
          <w:p w:rsidR="00E703C5" w:rsidRDefault="00DD49C8">
            <w:pPr>
              <w:pStyle w:val="TableParagraph"/>
              <w:spacing w:line="248" w:lineRule="exact"/>
              <w:ind w:left="79" w:right="87"/>
              <w:jc w:val="center"/>
              <w:rPr>
                <w:sz w:val="24"/>
              </w:rPr>
            </w:pPr>
            <w:r>
              <w:rPr>
                <w:sz w:val="24"/>
              </w:rPr>
              <w:t>4.591,50</w:t>
            </w:r>
          </w:p>
        </w:tc>
      </w:tr>
      <w:tr w:rsidR="00E703C5">
        <w:trPr>
          <w:trHeight w:val="265"/>
        </w:trPr>
        <w:tc>
          <w:tcPr>
            <w:tcW w:w="4482" w:type="dxa"/>
          </w:tcPr>
          <w:p w:rsidR="00E703C5" w:rsidRDefault="000814BE">
            <w:pPr>
              <w:pStyle w:val="TableParagraph"/>
              <w:spacing w:line="246" w:lineRule="exact"/>
              <w:ind w:left="210"/>
              <w:rPr>
                <w:sz w:val="24"/>
              </w:rPr>
            </w:pPr>
            <w:r>
              <w:rPr>
                <w:sz w:val="24"/>
              </w:rPr>
              <w:t>Fen Edebiyat Fakültesi (Sosyal Bölümleri)</w:t>
            </w:r>
          </w:p>
        </w:tc>
        <w:tc>
          <w:tcPr>
            <w:tcW w:w="1359" w:type="dxa"/>
          </w:tcPr>
          <w:p w:rsidR="00E703C5" w:rsidRDefault="002F5E19" w:rsidP="002F5E19">
            <w:pPr>
              <w:pStyle w:val="TableParagraph"/>
              <w:spacing w:line="246" w:lineRule="exact"/>
              <w:ind w:right="320"/>
              <w:rPr>
                <w:sz w:val="24"/>
              </w:rPr>
            </w:pPr>
            <w:r>
              <w:rPr>
                <w:sz w:val="24"/>
              </w:rPr>
              <w:t xml:space="preserve">  </w:t>
            </w:r>
            <w:r w:rsidR="00DD49C8">
              <w:rPr>
                <w:sz w:val="24"/>
              </w:rPr>
              <w:t>1.722,75</w:t>
            </w:r>
          </w:p>
        </w:tc>
        <w:tc>
          <w:tcPr>
            <w:tcW w:w="1362" w:type="dxa"/>
          </w:tcPr>
          <w:p w:rsidR="00E703C5" w:rsidRDefault="002F5E19" w:rsidP="002F5E19">
            <w:pPr>
              <w:pStyle w:val="TableParagraph"/>
              <w:spacing w:line="246" w:lineRule="exact"/>
              <w:ind w:right="321"/>
              <w:rPr>
                <w:sz w:val="24"/>
              </w:rPr>
            </w:pPr>
            <w:r>
              <w:rPr>
                <w:sz w:val="24"/>
              </w:rPr>
              <w:t xml:space="preserve">  </w:t>
            </w:r>
            <w:r w:rsidR="00B55535">
              <w:rPr>
                <w:sz w:val="24"/>
              </w:rPr>
              <w:t xml:space="preserve"> </w:t>
            </w:r>
            <w:r w:rsidR="00DD49C8">
              <w:rPr>
                <w:sz w:val="24"/>
              </w:rPr>
              <w:t>1.722,75</w:t>
            </w:r>
          </w:p>
        </w:tc>
        <w:tc>
          <w:tcPr>
            <w:tcW w:w="1280" w:type="dxa"/>
          </w:tcPr>
          <w:p w:rsidR="00E703C5" w:rsidRDefault="002F5E19">
            <w:pPr>
              <w:pStyle w:val="TableParagraph"/>
              <w:spacing w:line="246" w:lineRule="exact"/>
              <w:ind w:left="79" w:right="87"/>
              <w:jc w:val="center"/>
              <w:rPr>
                <w:sz w:val="24"/>
              </w:rPr>
            </w:pPr>
            <w:r>
              <w:rPr>
                <w:sz w:val="24"/>
              </w:rPr>
              <w:t>3.445,50</w:t>
            </w:r>
          </w:p>
        </w:tc>
      </w:tr>
      <w:tr w:rsidR="00E703C5">
        <w:trPr>
          <w:trHeight w:val="263"/>
        </w:trPr>
        <w:tc>
          <w:tcPr>
            <w:tcW w:w="4482" w:type="dxa"/>
          </w:tcPr>
          <w:p w:rsidR="00E703C5" w:rsidRDefault="000814BE">
            <w:pPr>
              <w:pStyle w:val="TableParagraph"/>
              <w:spacing w:line="243" w:lineRule="exact"/>
              <w:ind w:left="210"/>
              <w:rPr>
                <w:sz w:val="24"/>
              </w:rPr>
            </w:pPr>
            <w:r>
              <w:rPr>
                <w:sz w:val="24"/>
              </w:rPr>
              <w:t>İktisadi İdari Bilimler ve İşletme Fakültesi</w:t>
            </w:r>
          </w:p>
        </w:tc>
        <w:tc>
          <w:tcPr>
            <w:tcW w:w="1359" w:type="dxa"/>
          </w:tcPr>
          <w:p w:rsidR="00E703C5" w:rsidRDefault="002F5E19" w:rsidP="002F5E19">
            <w:pPr>
              <w:pStyle w:val="TableParagraph"/>
              <w:spacing w:line="243" w:lineRule="exact"/>
              <w:ind w:right="320"/>
              <w:rPr>
                <w:sz w:val="24"/>
              </w:rPr>
            </w:pPr>
            <w:r>
              <w:rPr>
                <w:sz w:val="24"/>
              </w:rPr>
              <w:t xml:space="preserve">  2.070,00</w:t>
            </w:r>
          </w:p>
        </w:tc>
        <w:tc>
          <w:tcPr>
            <w:tcW w:w="1362" w:type="dxa"/>
          </w:tcPr>
          <w:p w:rsidR="00E703C5" w:rsidRDefault="002F5E19" w:rsidP="002F5E19">
            <w:pPr>
              <w:pStyle w:val="TableParagraph"/>
              <w:spacing w:line="243" w:lineRule="exact"/>
              <w:ind w:right="321"/>
              <w:rPr>
                <w:sz w:val="24"/>
              </w:rPr>
            </w:pPr>
            <w:r>
              <w:rPr>
                <w:sz w:val="24"/>
              </w:rPr>
              <w:t xml:space="preserve">  </w:t>
            </w:r>
            <w:r w:rsidR="00B55535">
              <w:rPr>
                <w:sz w:val="24"/>
              </w:rPr>
              <w:t xml:space="preserve"> </w:t>
            </w:r>
            <w:r>
              <w:rPr>
                <w:sz w:val="24"/>
              </w:rPr>
              <w:t>2.070,00</w:t>
            </w:r>
          </w:p>
        </w:tc>
        <w:tc>
          <w:tcPr>
            <w:tcW w:w="1280" w:type="dxa"/>
          </w:tcPr>
          <w:p w:rsidR="00E703C5" w:rsidRDefault="002F5E19">
            <w:pPr>
              <w:pStyle w:val="TableParagraph"/>
              <w:spacing w:line="243" w:lineRule="exact"/>
              <w:ind w:left="79" w:right="86"/>
              <w:jc w:val="center"/>
              <w:rPr>
                <w:sz w:val="24"/>
              </w:rPr>
            </w:pPr>
            <w:r>
              <w:rPr>
                <w:sz w:val="24"/>
              </w:rPr>
              <w:t>4.140,00</w:t>
            </w:r>
          </w:p>
        </w:tc>
      </w:tr>
      <w:tr w:rsidR="00E703C5">
        <w:trPr>
          <w:trHeight w:val="268"/>
        </w:trPr>
        <w:tc>
          <w:tcPr>
            <w:tcW w:w="4482" w:type="dxa"/>
          </w:tcPr>
          <w:p w:rsidR="00E703C5" w:rsidRDefault="000814BE">
            <w:pPr>
              <w:pStyle w:val="TableParagraph"/>
              <w:spacing w:line="248" w:lineRule="exact"/>
              <w:ind w:left="210"/>
              <w:rPr>
                <w:sz w:val="24"/>
              </w:rPr>
            </w:pPr>
            <w:r>
              <w:rPr>
                <w:sz w:val="24"/>
              </w:rPr>
              <w:t>İslami İlimler Fakültesi</w:t>
            </w:r>
          </w:p>
        </w:tc>
        <w:tc>
          <w:tcPr>
            <w:tcW w:w="1359" w:type="dxa"/>
          </w:tcPr>
          <w:p w:rsidR="00E703C5" w:rsidRDefault="002F5E19" w:rsidP="002F5E19">
            <w:pPr>
              <w:pStyle w:val="TableParagraph"/>
              <w:spacing w:line="248" w:lineRule="exact"/>
              <w:ind w:right="320"/>
              <w:rPr>
                <w:sz w:val="24"/>
              </w:rPr>
            </w:pPr>
            <w:r>
              <w:rPr>
                <w:sz w:val="24"/>
              </w:rPr>
              <w:t xml:space="preserve">  1.839,75</w:t>
            </w:r>
          </w:p>
        </w:tc>
        <w:tc>
          <w:tcPr>
            <w:tcW w:w="1362" w:type="dxa"/>
          </w:tcPr>
          <w:p w:rsidR="00E703C5" w:rsidRDefault="002F5E19" w:rsidP="002F5E19">
            <w:pPr>
              <w:pStyle w:val="TableParagraph"/>
              <w:spacing w:line="248" w:lineRule="exact"/>
              <w:ind w:right="321"/>
              <w:rPr>
                <w:sz w:val="24"/>
              </w:rPr>
            </w:pPr>
            <w:r>
              <w:rPr>
                <w:sz w:val="24"/>
              </w:rPr>
              <w:t xml:space="preserve">  </w:t>
            </w:r>
            <w:r w:rsidR="00B55535">
              <w:rPr>
                <w:sz w:val="24"/>
              </w:rPr>
              <w:t xml:space="preserve"> </w:t>
            </w:r>
            <w:r>
              <w:rPr>
                <w:sz w:val="24"/>
              </w:rPr>
              <w:t>1.839,75</w:t>
            </w:r>
          </w:p>
        </w:tc>
        <w:tc>
          <w:tcPr>
            <w:tcW w:w="1280" w:type="dxa"/>
          </w:tcPr>
          <w:p w:rsidR="00E703C5" w:rsidRDefault="002F5E19">
            <w:pPr>
              <w:pStyle w:val="TableParagraph"/>
              <w:spacing w:line="248" w:lineRule="exact"/>
              <w:ind w:left="79" w:right="87"/>
              <w:jc w:val="center"/>
              <w:rPr>
                <w:sz w:val="24"/>
              </w:rPr>
            </w:pPr>
            <w:r>
              <w:rPr>
                <w:sz w:val="24"/>
              </w:rPr>
              <w:t>3.679,50</w:t>
            </w:r>
          </w:p>
        </w:tc>
      </w:tr>
      <w:tr w:rsidR="00B55535">
        <w:trPr>
          <w:trHeight w:val="268"/>
        </w:trPr>
        <w:tc>
          <w:tcPr>
            <w:tcW w:w="4482" w:type="dxa"/>
          </w:tcPr>
          <w:p w:rsidR="00B55535" w:rsidRDefault="00B55535">
            <w:pPr>
              <w:pStyle w:val="TableParagraph"/>
              <w:spacing w:line="248" w:lineRule="exact"/>
              <w:ind w:left="210"/>
              <w:rPr>
                <w:sz w:val="24"/>
              </w:rPr>
            </w:pPr>
            <w:r>
              <w:rPr>
                <w:sz w:val="24"/>
              </w:rPr>
              <w:t>İslami İlimler Fakültesi (% 100 Arapça)</w:t>
            </w:r>
          </w:p>
        </w:tc>
        <w:tc>
          <w:tcPr>
            <w:tcW w:w="1359" w:type="dxa"/>
          </w:tcPr>
          <w:p w:rsidR="00B55535" w:rsidRDefault="00B55535" w:rsidP="002F5E19">
            <w:pPr>
              <w:pStyle w:val="TableParagraph"/>
              <w:spacing w:line="248" w:lineRule="exact"/>
              <w:ind w:right="320"/>
              <w:rPr>
                <w:sz w:val="24"/>
              </w:rPr>
            </w:pPr>
            <w:r>
              <w:rPr>
                <w:sz w:val="24"/>
              </w:rPr>
              <w:t xml:space="preserve">  1.839,75</w:t>
            </w:r>
          </w:p>
        </w:tc>
        <w:tc>
          <w:tcPr>
            <w:tcW w:w="1362" w:type="dxa"/>
          </w:tcPr>
          <w:p w:rsidR="00B55535" w:rsidRDefault="00B55535" w:rsidP="002F5E19">
            <w:pPr>
              <w:pStyle w:val="TableParagraph"/>
              <w:spacing w:line="248" w:lineRule="exact"/>
              <w:ind w:right="321"/>
              <w:rPr>
                <w:sz w:val="24"/>
              </w:rPr>
            </w:pPr>
            <w:r>
              <w:rPr>
                <w:sz w:val="24"/>
              </w:rPr>
              <w:t xml:space="preserve">   1.839,75</w:t>
            </w:r>
          </w:p>
        </w:tc>
        <w:tc>
          <w:tcPr>
            <w:tcW w:w="1280" w:type="dxa"/>
          </w:tcPr>
          <w:p w:rsidR="00B55535" w:rsidRDefault="00B55535">
            <w:pPr>
              <w:pStyle w:val="TableParagraph"/>
              <w:spacing w:line="248" w:lineRule="exact"/>
              <w:ind w:left="79" w:right="87"/>
              <w:jc w:val="center"/>
              <w:rPr>
                <w:sz w:val="24"/>
              </w:rPr>
            </w:pPr>
            <w:r>
              <w:rPr>
                <w:sz w:val="24"/>
              </w:rPr>
              <w:t>3.679,50</w:t>
            </w:r>
          </w:p>
        </w:tc>
      </w:tr>
      <w:tr w:rsidR="00E703C5">
        <w:trPr>
          <w:trHeight w:val="265"/>
        </w:trPr>
        <w:tc>
          <w:tcPr>
            <w:tcW w:w="4482" w:type="dxa"/>
          </w:tcPr>
          <w:p w:rsidR="00E703C5" w:rsidRDefault="002F5E19">
            <w:pPr>
              <w:pStyle w:val="TableParagraph"/>
              <w:spacing w:line="246" w:lineRule="exact"/>
              <w:ind w:left="210"/>
              <w:rPr>
                <w:sz w:val="24"/>
              </w:rPr>
            </w:pPr>
            <w:r>
              <w:rPr>
                <w:sz w:val="24"/>
              </w:rPr>
              <w:t>Spor Bilimler Fakültesi</w:t>
            </w:r>
          </w:p>
        </w:tc>
        <w:tc>
          <w:tcPr>
            <w:tcW w:w="1359" w:type="dxa"/>
          </w:tcPr>
          <w:p w:rsidR="00E703C5" w:rsidRDefault="002F5E19" w:rsidP="002F5E19">
            <w:pPr>
              <w:pStyle w:val="TableParagraph"/>
              <w:spacing w:line="246" w:lineRule="exact"/>
              <w:ind w:right="320"/>
              <w:rPr>
                <w:sz w:val="24"/>
              </w:rPr>
            </w:pPr>
            <w:r>
              <w:rPr>
                <w:sz w:val="24"/>
              </w:rPr>
              <w:t xml:space="preserve">  1.839,75</w:t>
            </w:r>
          </w:p>
        </w:tc>
        <w:tc>
          <w:tcPr>
            <w:tcW w:w="1362" w:type="dxa"/>
          </w:tcPr>
          <w:p w:rsidR="00E703C5" w:rsidRDefault="002F5E19" w:rsidP="002F5E19">
            <w:pPr>
              <w:pStyle w:val="TableParagraph"/>
              <w:spacing w:line="246" w:lineRule="exact"/>
              <w:ind w:right="321"/>
              <w:rPr>
                <w:sz w:val="24"/>
              </w:rPr>
            </w:pPr>
            <w:r>
              <w:rPr>
                <w:sz w:val="24"/>
              </w:rPr>
              <w:t xml:space="preserve">  </w:t>
            </w:r>
            <w:r w:rsidR="00B55535">
              <w:rPr>
                <w:sz w:val="24"/>
              </w:rPr>
              <w:t xml:space="preserve"> </w:t>
            </w:r>
            <w:r>
              <w:rPr>
                <w:sz w:val="24"/>
              </w:rPr>
              <w:t>1.839,75</w:t>
            </w:r>
          </w:p>
        </w:tc>
        <w:tc>
          <w:tcPr>
            <w:tcW w:w="1280" w:type="dxa"/>
          </w:tcPr>
          <w:p w:rsidR="00E703C5" w:rsidRDefault="002F5E19">
            <w:pPr>
              <w:pStyle w:val="TableParagraph"/>
              <w:spacing w:line="246" w:lineRule="exact"/>
              <w:ind w:left="79" w:right="87"/>
              <w:jc w:val="center"/>
              <w:rPr>
                <w:sz w:val="24"/>
              </w:rPr>
            </w:pPr>
            <w:r>
              <w:rPr>
                <w:sz w:val="24"/>
              </w:rPr>
              <w:t>3.679,50</w:t>
            </w:r>
          </w:p>
        </w:tc>
      </w:tr>
      <w:tr w:rsidR="00E703C5">
        <w:trPr>
          <w:trHeight w:val="277"/>
        </w:trPr>
        <w:tc>
          <w:tcPr>
            <w:tcW w:w="4482" w:type="dxa"/>
          </w:tcPr>
          <w:p w:rsidR="00E703C5" w:rsidRDefault="000814BE">
            <w:pPr>
              <w:pStyle w:val="TableParagraph"/>
              <w:spacing w:line="258" w:lineRule="exact"/>
              <w:ind w:left="210"/>
              <w:rPr>
                <w:sz w:val="24"/>
              </w:rPr>
            </w:pPr>
            <w:r>
              <w:rPr>
                <w:sz w:val="24"/>
              </w:rPr>
              <w:t>Sağlık Yüksekokulu</w:t>
            </w:r>
          </w:p>
        </w:tc>
        <w:tc>
          <w:tcPr>
            <w:tcW w:w="1359" w:type="dxa"/>
          </w:tcPr>
          <w:p w:rsidR="00E703C5" w:rsidRDefault="002F5E19" w:rsidP="002F5E19">
            <w:pPr>
              <w:pStyle w:val="TableParagraph"/>
              <w:spacing w:line="258" w:lineRule="exact"/>
              <w:ind w:right="320"/>
              <w:rPr>
                <w:sz w:val="24"/>
              </w:rPr>
            </w:pPr>
            <w:r>
              <w:rPr>
                <w:sz w:val="24"/>
              </w:rPr>
              <w:t xml:space="preserve">  2.070,00</w:t>
            </w:r>
          </w:p>
        </w:tc>
        <w:tc>
          <w:tcPr>
            <w:tcW w:w="1362" w:type="dxa"/>
          </w:tcPr>
          <w:p w:rsidR="00E703C5" w:rsidRDefault="002F5E19" w:rsidP="002F5E19">
            <w:pPr>
              <w:pStyle w:val="TableParagraph"/>
              <w:spacing w:line="258" w:lineRule="exact"/>
              <w:ind w:right="321"/>
              <w:rPr>
                <w:sz w:val="24"/>
              </w:rPr>
            </w:pPr>
            <w:r>
              <w:rPr>
                <w:sz w:val="24"/>
              </w:rPr>
              <w:t xml:space="preserve">  </w:t>
            </w:r>
            <w:r w:rsidR="00B55535">
              <w:rPr>
                <w:sz w:val="24"/>
              </w:rPr>
              <w:t xml:space="preserve"> </w:t>
            </w:r>
            <w:r>
              <w:rPr>
                <w:sz w:val="24"/>
              </w:rPr>
              <w:t>2.070,00</w:t>
            </w:r>
          </w:p>
        </w:tc>
        <w:tc>
          <w:tcPr>
            <w:tcW w:w="1280" w:type="dxa"/>
          </w:tcPr>
          <w:p w:rsidR="00E703C5" w:rsidRDefault="002F5E19">
            <w:pPr>
              <w:pStyle w:val="TableParagraph"/>
              <w:spacing w:line="258" w:lineRule="exact"/>
              <w:ind w:left="79" w:right="87"/>
              <w:jc w:val="center"/>
              <w:rPr>
                <w:sz w:val="24"/>
              </w:rPr>
            </w:pPr>
            <w:r>
              <w:rPr>
                <w:sz w:val="24"/>
              </w:rPr>
              <w:t>4.140,00</w:t>
            </w:r>
          </w:p>
        </w:tc>
      </w:tr>
      <w:tr w:rsidR="000A0AD7">
        <w:trPr>
          <w:trHeight w:val="277"/>
        </w:trPr>
        <w:tc>
          <w:tcPr>
            <w:tcW w:w="4482" w:type="dxa"/>
          </w:tcPr>
          <w:p w:rsidR="000A0AD7" w:rsidRDefault="000A0AD7">
            <w:pPr>
              <w:pStyle w:val="TableParagraph"/>
              <w:spacing w:line="258" w:lineRule="exact"/>
              <w:ind w:left="210"/>
              <w:rPr>
                <w:sz w:val="24"/>
              </w:rPr>
            </w:pPr>
            <w:r>
              <w:rPr>
                <w:sz w:val="24"/>
              </w:rPr>
              <w:t>Sağlık Hizmetleri Meslek Yüksekokulu</w:t>
            </w:r>
          </w:p>
        </w:tc>
        <w:tc>
          <w:tcPr>
            <w:tcW w:w="1359" w:type="dxa"/>
          </w:tcPr>
          <w:p w:rsidR="000A0AD7" w:rsidRDefault="000A0AD7" w:rsidP="002F5E19">
            <w:pPr>
              <w:pStyle w:val="TableParagraph"/>
              <w:spacing w:line="258" w:lineRule="exact"/>
              <w:ind w:right="320"/>
              <w:rPr>
                <w:sz w:val="24"/>
              </w:rPr>
            </w:pPr>
            <w:r>
              <w:rPr>
                <w:sz w:val="24"/>
              </w:rPr>
              <w:t xml:space="preserve">  1.379,25</w:t>
            </w:r>
          </w:p>
        </w:tc>
        <w:tc>
          <w:tcPr>
            <w:tcW w:w="1362" w:type="dxa"/>
          </w:tcPr>
          <w:p w:rsidR="000A0AD7" w:rsidRDefault="000A0AD7" w:rsidP="002F5E19">
            <w:pPr>
              <w:pStyle w:val="TableParagraph"/>
              <w:spacing w:line="258" w:lineRule="exact"/>
              <w:ind w:right="321"/>
              <w:rPr>
                <w:sz w:val="24"/>
              </w:rPr>
            </w:pPr>
            <w:r>
              <w:rPr>
                <w:sz w:val="24"/>
              </w:rPr>
              <w:t xml:space="preserve">   1.379,25</w:t>
            </w:r>
          </w:p>
        </w:tc>
        <w:tc>
          <w:tcPr>
            <w:tcW w:w="1280" w:type="dxa"/>
          </w:tcPr>
          <w:p w:rsidR="000A0AD7" w:rsidRDefault="000A0AD7">
            <w:pPr>
              <w:pStyle w:val="TableParagraph"/>
              <w:spacing w:line="258" w:lineRule="exact"/>
              <w:ind w:left="79" w:right="87"/>
              <w:jc w:val="center"/>
              <w:rPr>
                <w:sz w:val="24"/>
              </w:rPr>
            </w:pPr>
            <w:r>
              <w:rPr>
                <w:sz w:val="24"/>
              </w:rPr>
              <w:t>2.758,50</w:t>
            </w:r>
          </w:p>
        </w:tc>
      </w:tr>
      <w:tr w:rsidR="00E703C5">
        <w:trPr>
          <w:trHeight w:val="275"/>
        </w:trPr>
        <w:tc>
          <w:tcPr>
            <w:tcW w:w="4482" w:type="dxa"/>
          </w:tcPr>
          <w:p w:rsidR="00E703C5" w:rsidRDefault="000814BE">
            <w:pPr>
              <w:pStyle w:val="TableParagraph"/>
              <w:spacing w:line="256" w:lineRule="exact"/>
              <w:ind w:left="210"/>
              <w:rPr>
                <w:sz w:val="24"/>
              </w:rPr>
            </w:pPr>
            <w:r>
              <w:rPr>
                <w:sz w:val="24"/>
              </w:rPr>
              <w:t>Meslek Yüksekokulu</w:t>
            </w:r>
          </w:p>
        </w:tc>
        <w:tc>
          <w:tcPr>
            <w:tcW w:w="1359" w:type="dxa"/>
          </w:tcPr>
          <w:p w:rsidR="00E703C5" w:rsidRDefault="002F5E19" w:rsidP="002F5E19">
            <w:pPr>
              <w:pStyle w:val="TableParagraph"/>
              <w:spacing w:line="256" w:lineRule="exact"/>
              <w:ind w:right="320"/>
              <w:rPr>
                <w:sz w:val="24"/>
              </w:rPr>
            </w:pPr>
            <w:r>
              <w:rPr>
                <w:sz w:val="24"/>
              </w:rPr>
              <w:t xml:space="preserve">  1.379,25</w:t>
            </w:r>
          </w:p>
        </w:tc>
        <w:tc>
          <w:tcPr>
            <w:tcW w:w="1362" w:type="dxa"/>
          </w:tcPr>
          <w:p w:rsidR="00E703C5" w:rsidRDefault="002F5E19" w:rsidP="002F5E19">
            <w:pPr>
              <w:pStyle w:val="TableParagraph"/>
              <w:spacing w:line="256" w:lineRule="exact"/>
              <w:ind w:right="321"/>
              <w:rPr>
                <w:sz w:val="24"/>
              </w:rPr>
            </w:pPr>
            <w:r>
              <w:rPr>
                <w:sz w:val="24"/>
              </w:rPr>
              <w:t xml:space="preserve"> </w:t>
            </w:r>
            <w:r w:rsidR="00B55535">
              <w:rPr>
                <w:sz w:val="24"/>
              </w:rPr>
              <w:t xml:space="preserve">  </w:t>
            </w:r>
            <w:r>
              <w:rPr>
                <w:sz w:val="24"/>
              </w:rPr>
              <w:t>1.379,25</w:t>
            </w:r>
          </w:p>
        </w:tc>
        <w:tc>
          <w:tcPr>
            <w:tcW w:w="1280" w:type="dxa"/>
          </w:tcPr>
          <w:p w:rsidR="00E703C5" w:rsidRDefault="002F5E19">
            <w:pPr>
              <w:pStyle w:val="TableParagraph"/>
              <w:spacing w:line="256" w:lineRule="exact"/>
              <w:ind w:left="79" w:right="87"/>
              <w:jc w:val="center"/>
              <w:rPr>
                <w:sz w:val="24"/>
              </w:rPr>
            </w:pPr>
            <w:r>
              <w:rPr>
                <w:sz w:val="24"/>
              </w:rPr>
              <w:t>2.758,50</w:t>
            </w:r>
          </w:p>
        </w:tc>
      </w:tr>
      <w:tr w:rsidR="002F5E19">
        <w:trPr>
          <w:trHeight w:val="275"/>
        </w:trPr>
        <w:tc>
          <w:tcPr>
            <w:tcW w:w="4482" w:type="dxa"/>
          </w:tcPr>
          <w:p w:rsidR="002F5E19" w:rsidRDefault="00B55535" w:rsidP="002F5E19">
            <w:pPr>
              <w:pStyle w:val="TableParagraph"/>
              <w:spacing w:line="256" w:lineRule="exact"/>
              <w:rPr>
                <w:sz w:val="24"/>
              </w:rPr>
            </w:pPr>
            <w:r>
              <w:rPr>
                <w:sz w:val="24"/>
              </w:rPr>
              <w:t xml:space="preserve">   </w:t>
            </w:r>
            <w:r w:rsidR="002F5E19">
              <w:rPr>
                <w:sz w:val="24"/>
              </w:rPr>
              <w:t>Yabancı Diller Yüksekokulu</w:t>
            </w:r>
          </w:p>
        </w:tc>
        <w:tc>
          <w:tcPr>
            <w:tcW w:w="1359" w:type="dxa"/>
          </w:tcPr>
          <w:p w:rsidR="002F5E19" w:rsidRDefault="002F5E19" w:rsidP="002F5E19">
            <w:pPr>
              <w:pStyle w:val="TableParagraph"/>
              <w:spacing w:line="256" w:lineRule="exact"/>
              <w:ind w:right="320"/>
              <w:rPr>
                <w:sz w:val="24"/>
              </w:rPr>
            </w:pPr>
            <w:r>
              <w:rPr>
                <w:sz w:val="24"/>
              </w:rPr>
              <w:t xml:space="preserve">  2.070,00</w:t>
            </w:r>
          </w:p>
        </w:tc>
        <w:tc>
          <w:tcPr>
            <w:tcW w:w="1362" w:type="dxa"/>
          </w:tcPr>
          <w:p w:rsidR="002F5E19" w:rsidRDefault="002F5E19" w:rsidP="002F5E19">
            <w:pPr>
              <w:pStyle w:val="TableParagraph"/>
              <w:spacing w:line="256" w:lineRule="exact"/>
              <w:ind w:right="321"/>
              <w:rPr>
                <w:sz w:val="24"/>
              </w:rPr>
            </w:pPr>
            <w:r>
              <w:rPr>
                <w:sz w:val="24"/>
              </w:rPr>
              <w:t xml:space="preserve"> </w:t>
            </w:r>
            <w:r w:rsidR="00B55535">
              <w:rPr>
                <w:sz w:val="24"/>
              </w:rPr>
              <w:t xml:space="preserve">  </w:t>
            </w:r>
            <w:r>
              <w:rPr>
                <w:sz w:val="24"/>
              </w:rPr>
              <w:t>2.070,00</w:t>
            </w:r>
          </w:p>
        </w:tc>
        <w:tc>
          <w:tcPr>
            <w:tcW w:w="1280" w:type="dxa"/>
          </w:tcPr>
          <w:p w:rsidR="002F5E19" w:rsidRDefault="002F5E19">
            <w:pPr>
              <w:pStyle w:val="TableParagraph"/>
              <w:spacing w:line="256" w:lineRule="exact"/>
              <w:ind w:left="79" w:right="87"/>
              <w:jc w:val="center"/>
              <w:rPr>
                <w:sz w:val="24"/>
              </w:rPr>
            </w:pPr>
            <w:r>
              <w:rPr>
                <w:sz w:val="24"/>
              </w:rPr>
              <w:t>4.140,00</w:t>
            </w:r>
          </w:p>
        </w:tc>
      </w:tr>
      <w:tr w:rsidR="002F5E19">
        <w:trPr>
          <w:trHeight w:val="275"/>
        </w:trPr>
        <w:tc>
          <w:tcPr>
            <w:tcW w:w="4482" w:type="dxa"/>
          </w:tcPr>
          <w:p w:rsidR="002F5E19" w:rsidRDefault="002F5E19" w:rsidP="002F5E19">
            <w:pPr>
              <w:pStyle w:val="TableParagraph"/>
              <w:spacing w:line="256" w:lineRule="exact"/>
              <w:rPr>
                <w:sz w:val="24"/>
              </w:rPr>
            </w:pPr>
            <w:r>
              <w:rPr>
                <w:sz w:val="24"/>
              </w:rPr>
              <w:t xml:space="preserve">   </w:t>
            </w:r>
            <w:r w:rsidR="00B55535">
              <w:rPr>
                <w:sz w:val="24"/>
              </w:rPr>
              <w:t xml:space="preserve">Turizm İşl. </w:t>
            </w:r>
            <w:proofErr w:type="gramStart"/>
            <w:r w:rsidR="00B55535">
              <w:rPr>
                <w:sz w:val="24"/>
              </w:rPr>
              <w:t>ve</w:t>
            </w:r>
            <w:proofErr w:type="gramEnd"/>
            <w:r w:rsidR="00B55535">
              <w:rPr>
                <w:sz w:val="24"/>
              </w:rPr>
              <w:t xml:space="preserve"> Otelcilik Yüksekokulu</w:t>
            </w:r>
          </w:p>
        </w:tc>
        <w:tc>
          <w:tcPr>
            <w:tcW w:w="1359" w:type="dxa"/>
          </w:tcPr>
          <w:p w:rsidR="002F5E19" w:rsidRDefault="00575D12" w:rsidP="002F5E19">
            <w:pPr>
              <w:pStyle w:val="TableParagraph"/>
              <w:spacing w:line="256" w:lineRule="exact"/>
              <w:ind w:right="320"/>
              <w:rPr>
                <w:sz w:val="24"/>
              </w:rPr>
            </w:pPr>
            <w:r>
              <w:rPr>
                <w:sz w:val="24"/>
              </w:rPr>
              <w:t xml:space="preserve"> </w:t>
            </w:r>
            <w:r w:rsidR="00B55535">
              <w:rPr>
                <w:sz w:val="24"/>
              </w:rPr>
              <w:t xml:space="preserve"> </w:t>
            </w:r>
            <w:r>
              <w:rPr>
                <w:sz w:val="24"/>
              </w:rPr>
              <w:t>2.070,00</w:t>
            </w:r>
          </w:p>
        </w:tc>
        <w:tc>
          <w:tcPr>
            <w:tcW w:w="1362" w:type="dxa"/>
          </w:tcPr>
          <w:p w:rsidR="002F5E19" w:rsidRDefault="00575D12" w:rsidP="002F5E19">
            <w:pPr>
              <w:pStyle w:val="TableParagraph"/>
              <w:spacing w:line="256" w:lineRule="exact"/>
              <w:ind w:right="321"/>
              <w:rPr>
                <w:sz w:val="24"/>
              </w:rPr>
            </w:pPr>
            <w:r>
              <w:rPr>
                <w:sz w:val="24"/>
              </w:rPr>
              <w:t xml:space="preserve">  </w:t>
            </w:r>
            <w:r w:rsidR="00B55535">
              <w:rPr>
                <w:sz w:val="24"/>
              </w:rPr>
              <w:t xml:space="preserve"> </w:t>
            </w:r>
            <w:r>
              <w:rPr>
                <w:sz w:val="24"/>
              </w:rPr>
              <w:t>2.070,00</w:t>
            </w:r>
          </w:p>
        </w:tc>
        <w:tc>
          <w:tcPr>
            <w:tcW w:w="1280" w:type="dxa"/>
          </w:tcPr>
          <w:p w:rsidR="002F5E19" w:rsidRDefault="00575D12">
            <w:pPr>
              <w:pStyle w:val="TableParagraph"/>
              <w:spacing w:line="256" w:lineRule="exact"/>
              <w:ind w:left="79" w:right="87"/>
              <w:jc w:val="center"/>
              <w:rPr>
                <w:sz w:val="24"/>
              </w:rPr>
            </w:pPr>
            <w:r>
              <w:rPr>
                <w:sz w:val="24"/>
              </w:rPr>
              <w:t>4.140,00</w:t>
            </w:r>
          </w:p>
        </w:tc>
      </w:tr>
      <w:tr w:rsidR="00E703C5">
        <w:trPr>
          <w:trHeight w:val="273"/>
        </w:trPr>
        <w:tc>
          <w:tcPr>
            <w:tcW w:w="8483" w:type="dxa"/>
            <w:gridSpan w:val="4"/>
            <w:tcBorders>
              <w:bottom w:val="nil"/>
              <w:right w:val="nil"/>
            </w:tcBorders>
          </w:tcPr>
          <w:p w:rsidR="00E703C5" w:rsidRDefault="00E703C5">
            <w:pPr>
              <w:pStyle w:val="TableParagraph"/>
              <w:rPr>
                <w:sz w:val="20"/>
              </w:rPr>
            </w:pPr>
          </w:p>
        </w:tc>
      </w:tr>
    </w:tbl>
    <w:p w:rsidR="00E703C5" w:rsidRDefault="00E703C5">
      <w:pPr>
        <w:pStyle w:val="GvdeMetni"/>
        <w:spacing w:before="4"/>
        <w:rPr>
          <w:b/>
          <w:sz w:val="21"/>
        </w:rPr>
      </w:pPr>
    </w:p>
    <w:p w:rsidR="00E703C5" w:rsidRDefault="000814BE">
      <w:pPr>
        <w:spacing w:line="253" w:lineRule="exact"/>
        <w:ind w:left="479"/>
      </w:pPr>
      <w:r>
        <w:rPr>
          <w:shd w:val="clear" w:color="auto" w:fill="FFFF00"/>
        </w:rPr>
        <w:t>*</w:t>
      </w:r>
      <w:r>
        <w:t>Öğrenciler ders kayıtları esnasında katkı payı/öğrenim ücretini Halkbank’ın tüm şubelerinden ve</w:t>
      </w:r>
    </w:p>
    <w:p w:rsidR="00E703C5" w:rsidRDefault="000814BE">
      <w:pPr>
        <w:ind w:left="479"/>
        <w:rPr>
          <w:b/>
        </w:rPr>
      </w:pPr>
      <w:r>
        <w:rPr>
          <w:spacing w:val="-1"/>
        </w:rPr>
        <w:t>ATM’lerinden</w:t>
      </w:r>
      <w:r>
        <w:rPr>
          <w:spacing w:val="-49"/>
        </w:rPr>
        <w:t xml:space="preserve"> </w:t>
      </w:r>
      <w:r>
        <w:rPr>
          <w:noProof/>
          <w:spacing w:val="-3"/>
          <w:lang w:eastAsia="tr-TR"/>
        </w:rPr>
        <w:drawing>
          <wp:inline distT="0" distB="0" distL="0" distR="0">
            <wp:extent cx="33655" cy="13398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3655" cy="133984"/>
                    </a:xfrm>
                    <a:prstGeom prst="rect">
                      <a:avLst/>
                    </a:prstGeom>
                  </pic:spPr>
                </pic:pic>
              </a:graphicData>
            </a:graphic>
          </wp:inline>
        </w:drawing>
      </w:r>
      <w:r>
        <w:t>üniversitemize</w:t>
      </w:r>
      <w:r>
        <w:rPr>
          <w:spacing w:val="-3"/>
        </w:rPr>
        <w:t xml:space="preserve"> </w:t>
      </w:r>
      <w:r>
        <w:t>ait</w:t>
      </w:r>
      <w:r>
        <w:rPr>
          <w:spacing w:val="-3"/>
        </w:rPr>
        <w:t xml:space="preserve"> </w:t>
      </w:r>
      <w:r>
        <w:rPr>
          <w:b/>
        </w:rPr>
        <w:t>Kurumsal</w:t>
      </w:r>
      <w:r>
        <w:rPr>
          <w:b/>
          <w:spacing w:val="-1"/>
        </w:rPr>
        <w:t xml:space="preserve"> </w:t>
      </w:r>
      <w:r>
        <w:rPr>
          <w:b/>
        </w:rPr>
        <w:t>Tahsilat</w:t>
      </w:r>
      <w:r>
        <w:rPr>
          <w:b/>
          <w:spacing w:val="-5"/>
        </w:rPr>
        <w:t xml:space="preserve"> </w:t>
      </w:r>
      <w:r>
        <w:rPr>
          <w:b/>
        </w:rPr>
        <w:t>Hesabına</w:t>
      </w:r>
      <w:r>
        <w:rPr>
          <w:b/>
          <w:spacing w:val="-3"/>
        </w:rPr>
        <w:t xml:space="preserve"> </w:t>
      </w:r>
      <w:r>
        <w:t>yatırabilir.</w:t>
      </w:r>
      <w:r>
        <w:rPr>
          <w:spacing w:val="-5"/>
        </w:rPr>
        <w:t xml:space="preserve"> </w:t>
      </w:r>
      <w:r>
        <w:rPr>
          <w:b/>
        </w:rPr>
        <w:t>Halk</w:t>
      </w:r>
      <w:r>
        <w:rPr>
          <w:b/>
          <w:spacing w:val="-6"/>
        </w:rPr>
        <w:t xml:space="preserve"> </w:t>
      </w:r>
      <w:r>
        <w:rPr>
          <w:b/>
        </w:rPr>
        <w:t>Bankası</w:t>
      </w:r>
      <w:r>
        <w:rPr>
          <w:b/>
          <w:spacing w:val="-1"/>
        </w:rPr>
        <w:t xml:space="preserve"> </w:t>
      </w:r>
      <w:r>
        <w:rPr>
          <w:b/>
        </w:rPr>
        <w:t>Ağrı</w:t>
      </w:r>
      <w:r>
        <w:rPr>
          <w:b/>
          <w:spacing w:val="-2"/>
        </w:rPr>
        <w:t xml:space="preserve"> </w:t>
      </w:r>
      <w:r>
        <w:rPr>
          <w:b/>
        </w:rPr>
        <w:t>Şubesi</w:t>
      </w:r>
      <w:r>
        <w:rPr>
          <w:b/>
          <w:spacing w:val="-4"/>
        </w:rPr>
        <w:t xml:space="preserve"> </w:t>
      </w:r>
      <w:r>
        <w:rPr>
          <w:b/>
        </w:rPr>
        <w:t xml:space="preserve">IBAN </w:t>
      </w:r>
      <w:proofErr w:type="spellStart"/>
      <w:r>
        <w:rPr>
          <w:b/>
        </w:rPr>
        <w:t>Numarası:TR</w:t>
      </w:r>
      <w:proofErr w:type="spellEnd"/>
      <w:r>
        <w:rPr>
          <w:b/>
        </w:rPr>
        <w:t xml:space="preserve"> 5600 0120 0917 3000 0600</w:t>
      </w:r>
      <w:r>
        <w:rPr>
          <w:b/>
          <w:spacing w:val="-7"/>
        </w:rPr>
        <w:t xml:space="preserve"> </w:t>
      </w:r>
      <w:r>
        <w:rPr>
          <w:b/>
        </w:rPr>
        <w:t>0206</w:t>
      </w:r>
    </w:p>
    <w:p w:rsidR="00E703C5" w:rsidRDefault="00E703C5">
      <w:pPr>
        <w:pStyle w:val="GvdeMetni"/>
        <w:spacing w:before="4"/>
        <w:rPr>
          <w:b/>
          <w:sz w:val="27"/>
        </w:rPr>
      </w:pPr>
    </w:p>
    <w:p w:rsidR="00E703C5" w:rsidRDefault="000814BE">
      <w:pPr>
        <w:pStyle w:val="GvdeMetni"/>
        <w:spacing w:before="90"/>
        <w:ind w:left="539"/>
      </w:pPr>
      <w:r>
        <w:rPr>
          <w:shd w:val="clear" w:color="auto" w:fill="FFFF00"/>
        </w:rPr>
        <w:t>*</w:t>
      </w:r>
      <w:r>
        <w:t>Değişikliklere veya Bakanlar Kurulu Kararına bağlı olarak güncellenecektir.</w:t>
      </w:r>
    </w:p>
    <w:p w:rsidR="00E703C5" w:rsidRDefault="00E703C5">
      <w:pPr>
        <w:pStyle w:val="GvdeMetni"/>
        <w:rPr>
          <w:sz w:val="20"/>
        </w:rPr>
      </w:pPr>
    </w:p>
    <w:p w:rsidR="00E703C5" w:rsidRDefault="00E703C5">
      <w:pPr>
        <w:pStyle w:val="GvdeMetni"/>
        <w:rPr>
          <w:sz w:val="20"/>
        </w:rPr>
      </w:pPr>
    </w:p>
    <w:p w:rsidR="00E703C5" w:rsidRDefault="00E703C5">
      <w:pPr>
        <w:pStyle w:val="GvdeMetni"/>
        <w:rPr>
          <w:sz w:val="20"/>
        </w:rPr>
      </w:pPr>
    </w:p>
    <w:p w:rsidR="00E703C5" w:rsidRDefault="00E703C5">
      <w:pPr>
        <w:pStyle w:val="GvdeMetni"/>
        <w:spacing w:before="9"/>
        <w:rPr>
          <w:sz w:val="17"/>
        </w:rPr>
      </w:pPr>
    </w:p>
    <w:p w:rsidR="00E703C5" w:rsidRDefault="000814BE">
      <w:pPr>
        <w:pStyle w:val="Balk2"/>
        <w:jc w:val="center"/>
      </w:pPr>
      <w:r>
        <w:rPr>
          <w:b w:val="0"/>
          <w:spacing w:val="-60"/>
          <w:shd w:val="clear" w:color="auto" w:fill="FFFF00"/>
        </w:rPr>
        <w:t xml:space="preserve"> </w:t>
      </w:r>
      <w:proofErr w:type="gramStart"/>
      <w:r>
        <w:rPr>
          <w:shd w:val="clear" w:color="auto" w:fill="FFFF00"/>
        </w:rPr>
        <w:t>!!!</w:t>
      </w:r>
      <w:proofErr w:type="gramEnd"/>
      <w:r>
        <w:rPr>
          <w:shd w:val="clear" w:color="auto" w:fill="FFFF00"/>
        </w:rPr>
        <w:t xml:space="preserve"> ÖNEMLİ DUYURU </w:t>
      </w:r>
      <w:proofErr w:type="gramStart"/>
      <w:r>
        <w:rPr>
          <w:shd w:val="clear" w:color="auto" w:fill="FFFF00"/>
        </w:rPr>
        <w:t>!!!</w:t>
      </w:r>
      <w:proofErr w:type="gramEnd"/>
    </w:p>
    <w:p w:rsidR="00E703C5" w:rsidRDefault="00E703C5">
      <w:pPr>
        <w:pStyle w:val="GvdeMetni"/>
        <w:spacing w:before="7"/>
        <w:rPr>
          <w:b/>
          <w:sz w:val="17"/>
        </w:rPr>
      </w:pPr>
    </w:p>
    <w:p w:rsidR="00E703C5" w:rsidRDefault="000814BE">
      <w:pPr>
        <w:spacing w:before="95" w:line="235" w:lineRule="auto"/>
        <w:ind w:left="119" w:right="117" w:firstLine="720"/>
        <w:jc w:val="both"/>
        <w:rPr>
          <w:b/>
          <w:sz w:val="24"/>
        </w:rPr>
      </w:pPr>
      <w:r>
        <w:rPr>
          <w:b/>
          <w:sz w:val="24"/>
          <w:shd w:val="clear" w:color="auto" w:fill="FFFF00"/>
        </w:rPr>
        <w:t>*</w:t>
      </w:r>
      <w:r>
        <w:rPr>
          <w:b/>
          <w:sz w:val="24"/>
        </w:rPr>
        <w:t xml:space="preserve"> 2021-2022 Akademik Yılı Yabancı Uyruklu Öğrenci Başvuru </w:t>
      </w:r>
      <w:r w:rsidR="00575D12">
        <w:rPr>
          <w:b/>
          <w:sz w:val="24"/>
        </w:rPr>
        <w:t>Kılavuzunda belirtilen kayıt için gerekli evraklarının eksik olması halinde kayıt işlemi yapılmayacaktır.</w:t>
      </w:r>
    </w:p>
    <w:sectPr w:rsidR="00E703C5">
      <w:pgSz w:w="11940" w:h="16860"/>
      <w:pgMar w:top="540" w:right="66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964"/>
    <w:multiLevelType w:val="hybridMultilevel"/>
    <w:tmpl w:val="CA72129A"/>
    <w:lvl w:ilvl="0" w:tplc="ED80CB38">
      <w:start w:val="5"/>
      <w:numFmt w:val="decimal"/>
      <w:lvlText w:val="%1)"/>
      <w:lvlJc w:val="left"/>
      <w:pPr>
        <w:ind w:left="880" w:hanging="299"/>
        <w:jc w:val="right"/>
      </w:pPr>
      <w:rPr>
        <w:rFonts w:hint="default"/>
        <w:spacing w:val="-22"/>
        <w:w w:val="99"/>
        <w:lang w:val="tr-TR" w:eastAsia="en-US" w:bidi="ar-SA"/>
      </w:rPr>
    </w:lvl>
    <w:lvl w:ilvl="1" w:tplc="BF047AA0">
      <w:start w:val="1"/>
      <w:numFmt w:val="decimal"/>
      <w:lvlText w:val="(%2)"/>
      <w:lvlJc w:val="left"/>
      <w:pPr>
        <w:ind w:left="659" w:hanging="378"/>
        <w:jc w:val="left"/>
      </w:pPr>
      <w:rPr>
        <w:rFonts w:ascii="Times New Roman" w:eastAsia="Times New Roman" w:hAnsi="Times New Roman" w:cs="Times New Roman" w:hint="default"/>
        <w:spacing w:val="-23"/>
        <w:w w:val="99"/>
        <w:sz w:val="24"/>
        <w:szCs w:val="24"/>
        <w:lang w:val="tr-TR" w:eastAsia="en-US" w:bidi="ar-SA"/>
      </w:rPr>
    </w:lvl>
    <w:lvl w:ilvl="2" w:tplc="C1A09A50">
      <w:numFmt w:val="bullet"/>
      <w:lvlText w:val="•"/>
      <w:lvlJc w:val="left"/>
      <w:pPr>
        <w:ind w:left="1993" w:hanging="378"/>
      </w:pPr>
      <w:rPr>
        <w:rFonts w:hint="default"/>
        <w:lang w:val="tr-TR" w:eastAsia="en-US" w:bidi="ar-SA"/>
      </w:rPr>
    </w:lvl>
    <w:lvl w:ilvl="3" w:tplc="5914D142">
      <w:numFmt w:val="bullet"/>
      <w:lvlText w:val="•"/>
      <w:lvlJc w:val="left"/>
      <w:pPr>
        <w:ind w:left="3106" w:hanging="378"/>
      </w:pPr>
      <w:rPr>
        <w:rFonts w:hint="default"/>
        <w:lang w:val="tr-TR" w:eastAsia="en-US" w:bidi="ar-SA"/>
      </w:rPr>
    </w:lvl>
    <w:lvl w:ilvl="4" w:tplc="8F902F6A">
      <w:numFmt w:val="bullet"/>
      <w:lvlText w:val="•"/>
      <w:lvlJc w:val="left"/>
      <w:pPr>
        <w:ind w:left="4220" w:hanging="378"/>
      </w:pPr>
      <w:rPr>
        <w:rFonts w:hint="default"/>
        <w:lang w:val="tr-TR" w:eastAsia="en-US" w:bidi="ar-SA"/>
      </w:rPr>
    </w:lvl>
    <w:lvl w:ilvl="5" w:tplc="5E4049A6">
      <w:numFmt w:val="bullet"/>
      <w:lvlText w:val="•"/>
      <w:lvlJc w:val="left"/>
      <w:pPr>
        <w:ind w:left="5333" w:hanging="378"/>
      </w:pPr>
      <w:rPr>
        <w:rFonts w:hint="default"/>
        <w:lang w:val="tr-TR" w:eastAsia="en-US" w:bidi="ar-SA"/>
      </w:rPr>
    </w:lvl>
    <w:lvl w:ilvl="6" w:tplc="FCD2969C">
      <w:numFmt w:val="bullet"/>
      <w:lvlText w:val="•"/>
      <w:lvlJc w:val="left"/>
      <w:pPr>
        <w:ind w:left="6446" w:hanging="378"/>
      </w:pPr>
      <w:rPr>
        <w:rFonts w:hint="default"/>
        <w:lang w:val="tr-TR" w:eastAsia="en-US" w:bidi="ar-SA"/>
      </w:rPr>
    </w:lvl>
    <w:lvl w:ilvl="7" w:tplc="7C8C63AC">
      <w:numFmt w:val="bullet"/>
      <w:lvlText w:val="•"/>
      <w:lvlJc w:val="left"/>
      <w:pPr>
        <w:ind w:left="7560" w:hanging="378"/>
      </w:pPr>
      <w:rPr>
        <w:rFonts w:hint="default"/>
        <w:lang w:val="tr-TR" w:eastAsia="en-US" w:bidi="ar-SA"/>
      </w:rPr>
    </w:lvl>
    <w:lvl w:ilvl="8" w:tplc="5ADC0EA8">
      <w:numFmt w:val="bullet"/>
      <w:lvlText w:val="•"/>
      <w:lvlJc w:val="left"/>
      <w:pPr>
        <w:ind w:left="8673" w:hanging="378"/>
      </w:pPr>
      <w:rPr>
        <w:rFonts w:hint="default"/>
        <w:lang w:val="tr-TR" w:eastAsia="en-US" w:bidi="ar-SA"/>
      </w:rPr>
    </w:lvl>
  </w:abstractNum>
  <w:abstractNum w:abstractNumId="1" w15:restartNumberingAfterBreak="0">
    <w:nsid w:val="19D41C12"/>
    <w:multiLevelType w:val="hybridMultilevel"/>
    <w:tmpl w:val="3D043CBA"/>
    <w:lvl w:ilvl="0" w:tplc="FA6825C4">
      <w:start w:val="1"/>
      <w:numFmt w:val="lowerLetter"/>
      <w:lvlText w:val="%1)"/>
      <w:lvlJc w:val="left"/>
      <w:pPr>
        <w:ind w:left="837" w:hanging="258"/>
        <w:jc w:val="right"/>
      </w:pPr>
      <w:rPr>
        <w:rFonts w:hint="default"/>
        <w:i/>
        <w:w w:val="99"/>
        <w:lang w:val="tr-TR" w:eastAsia="en-US" w:bidi="ar-SA"/>
      </w:rPr>
    </w:lvl>
    <w:lvl w:ilvl="1" w:tplc="2748824E">
      <w:numFmt w:val="bullet"/>
      <w:lvlText w:val="•"/>
      <w:lvlJc w:val="left"/>
      <w:pPr>
        <w:ind w:left="1846" w:hanging="258"/>
      </w:pPr>
      <w:rPr>
        <w:rFonts w:hint="default"/>
        <w:lang w:val="tr-TR" w:eastAsia="en-US" w:bidi="ar-SA"/>
      </w:rPr>
    </w:lvl>
    <w:lvl w:ilvl="2" w:tplc="7EAC154C">
      <w:numFmt w:val="bullet"/>
      <w:lvlText w:val="•"/>
      <w:lvlJc w:val="left"/>
      <w:pPr>
        <w:ind w:left="2852" w:hanging="258"/>
      </w:pPr>
      <w:rPr>
        <w:rFonts w:hint="default"/>
        <w:lang w:val="tr-TR" w:eastAsia="en-US" w:bidi="ar-SA"/>
      </w:rPr>
    </w:lvl>
    <w:lvl w:ilvl="3" w:tplc="64A6B1E6">
      <w:numFmt w:val="bullet"/>
      <w:lvlText w:val="•"/>
      <w:lvlJc w:val="left"/>
      <w:pPr>
        <w:ind w:left="3858" w:hanging="258"/>
      </w:pPr>
      <w:rPr>
        <w:rFonts w:hint="default"/>
        <w:lang w:val="tr-TR" w:eastAsia="en-US" w:bidi="ar-SA"/>
      </w:rPr>
    </w:lvl>
    <w:lvl w:ilvl="4" w:tplc="631EE9BC">
      <w:numFmt w:val="bullet"/>
      <w:lvlText w:val="•"/>
      <w:lvlJc w:val="left"/>
      <w:pPr>
        <w:ind w:left="4864" w:hanging="258"/>
      </w:pPr>
      <w:rPr>
        <w:rFonts w:hint="default"/>
        <w:lang w:val="tr-TR" w:eastAsia="en-US" w:bidi="ar-SA"/>
      </w:rPr>
    </w:lvl>
    <w:lvl w:ilvl="5" w:tplc="62BE7888">
      <w:numFmt w:val="bullet"/>
      <w:lvlText w:val="•"/>
      <w:lvlJc w:val="left"/>
      <w:pPr>
        <w:ind w:left="5870" w:hanging="258"/>
      </w:pPr>
      <w:rPr>
        <w:rFonts w:hint="default"/>
        <w:lang w:val="tr-TR" w:eastAsia="en-US" w:bidi="ar-SA"/>
      </w:rPr>
    </w:lvl>
    <w:lvl w:ilvl="6" w:tplc="8C4A5D9E">
      <w:numFmt w:val="bullet"/>
      <w:lvlText w:val="•"/>
      <w:lvlJc w:val="left"/>
      <w:pPr>
        <w:ind w:left="6876" w:hanging="258"/>
      </w:pPr>
      <w:rPr>
        <w:rFonts w:hint="default"/>
        <w:lang w:val="tr-TR" w:eastAsia="en-US" w:bidi="ar-SA"/>
      </w:rPr>
    </w:lvl>
    <w:lvl w:ilvl="7" w:tplc="DD165088">
      <w:numFmt w:val="bullet"/>
      <w:lvlText w:val="•"/>
      <w:lvlJc w:val="left"/>
      <w:pPr>
        <w:ind w:left="7882" w:hanging="258"/>
      </w:pPr>
      <w:rPr>
        <w:rFonts w:hint="default"/>
        <w:lang w:val="tr-TR" w:eastAsia="en-US" w:bidi="ar-SA"/>
      </w:rPr>
    </w:lvl>
    <w:lvl w:ilvl="8" w:tplc="CF7C819E">
      <w:numFmt w:val="bullet"/>
      <w:lvlText w:val="•"/>
      <w:lvlJc w:val="left"/>
      <w:pPr>
        <w:ind w:left="8888" w:hanging="258"/>
      </w:pPr>
      <w:rPr>
        <w:rFonts w:hint="default"/>
        <w:lang w:val="tr-TR" w:eastAsia="en-US" w:bidi="ar-SA"/>
      </w:rPr>
    </w:lvl>
  </w:abstractNum>
  <w:abstractNum w:abstractNumId="2" w15:restartNumberingAfterBreak="0">
    <w:nsid w:val="2B8004B3"/>
    <w:multiLevelType w:val="hybridMultilevel"/>
    <w:tmpl w:val="EEFCCFB2"/>
    <w:lvl w:ilvl="0" w:tplc="9F88A766">
      <w:start w:val="2"/>
      <w:numFmt w:val="decimal"/>
      <w:lvlText w:val="(%1)"/>
      <w:lvlJc w:val="left"/>
      <w:pPr>
        <w:ind w:left="659" w:hanging="387"/>
        <w:jc w:val="right"/>
      </w:pPr>
      <w:rPr>
        <w:rFonts w:hint="default"/>
        <w:i/>
        <w:spacing w:val="-12"/>
        <w:w w:val="99"/>
        <w:lang w:val="tr-TR" w:eastAsia="en-US" w:bidi="ar-SA"/>
      </w:rPr>
    </w:lvl>
    <w:lvl w:ilvl="1" w:tplc="5E74FCCC">
      <w:numFmt w:val="bullet"/>
      <w:lvlText w:val="•"/>
      <w:lvlJc w:val="left"/>
      <w:pPr>
        <w:ind w:left="1684" w:hanging="387"/>
      </w:pPr>
      <w:rPr>
        <w:rFonts w:hint="default"/>
        <w:lang w:val="tr-TR" w:eastAsia="en-US" w:bidi="ar-SA"/>
      </w:rPr>
    </w:lvl>
    <w:lvl w:ilvl="2" w:tplc="ABE4CA68">
      <w:numFmt w:val="bullet"/>
      <w:lvlText w:val="•"/>
      <w:lvlJc w:val="left"/>
      <w:pPr>
        <w:ind w:left="2708" w:hanging="387"/>
      </w:pPr>
      <w:rPr>
        <w:rFonts w:hint="default"/>
        <w:lang w:val="tr-TR" w:eastAsia="en-US" w:bidi="ar-SA"/>
      </w:rPr>
    </w:lvl>
    <w:lvl w:ilvl="3" w:tplc="A808BA02">
      <w:numFmt w:val="bullet"/>
      <w:lvlText w:val="•"/>
      <w:lvlJc w:val="left"/>
      <w:pPr>
        <w:ind w:left="3732" w:hanging="387"/>
      </w:pPr>
      <w:rPr>
        <w:rFonts w:hint="default"/>
        <w:lang w:val="tr-TR" w:eastAsia="en-US" w:bidi="ar-SA"/>
      </w:rPr>
    </w:lvl>
    <w:lvl w:ilvl="4" w:tplc="94168374">
      <w:numFmt w:val="bullet"/>
      <w:lvlText w:val="•"/>
      <w:lvlJc w:val="left"/>
      <w:pPr>
        <w:ind w:left="4756" w:hanging="387"/>
      </w:pPr>
      <w:rPr>
        <w:rFonts w:hint="default"/>
        <w:lang w:val="tr-TR" w:eastAsia="en-US" w:bidi="ar-SA"/>
      </w:rPr>
    </w:lvl>
    <w:lvl w:ilvl="5" w:tplc="71F89EA4">
      <w:numFmt w:val="bullet"/>
      <w:lvlText w:val="•"/>
      <w:lvlJc w:val="left"/>
      <w:pPr>
        <w:ind w:left="5780" w:hanging="387"/>
      </w:pPr>
      <w:rPr>
        <w:rFonts w:hint="default"/>
        <w:lang w:val="tr-TR" w:eastAsia="en-US" w:bidi="ar-SA"/>
      </w:rPr>
    </w:lvl>
    <w:lvl w:ilvl="6" w:tplc="74B0DF54">
      <w:numFmt w:val="bullet"/>
      <w:lvlText w:val="•"/>
      <w:lvlJc w:val="left"/>
      <w:pPr>
        <w:ind w:left="6804" w:hanging="387"/>
      </w:pPr>
      <w:rPr>
        <w:rFonts w:hint="default"/>
        <w:lang w:val="tr-TR" w:eastAsia="en-US" w:bidi="ar-SA"/>
      </w:rPr>
    </w:lvl>
    <w:lvl w:ilvl="7" w:tplc="172435B8">
      <w:numFmt w:val="bullet"/>
      <w:lvlText w:val="•"/>
      <w:lvlJc w:val="left"/>
      <w:pPr>
        <w:ind w:left="7828" w:hanging="387"/>
      </w:pPr>
      <w:rPr>
        <w:rFonts w:hint="default"/>
        <w:lang w:val="tr-TR" w:eastAsia="en-US" w:bidi="ar-SA"/>
      </w:rPr>
    </w:lvl>
    <w:lvl w:ilvl="8" w:tplc="22A47342">
      <w:numFmt w:val="bullet"/>
      <w:lvlText w:val="•"/>
      <w:lvlJc w:val="left"/>
      <w:pPr>
        <w:ind w:left="8852" w:hanging="387"/>
      </w:pPr>
      <w:rPr>
        <w:rFonts w:hint="default"/>
        <w:lang w:val="tr-TR" w:eastAsia="en-US" w:bidi="ar-SA"/>
      </w:rPr>
    </w:lvl>
  </w:abstractNum>
  <w:abstractNum w:abstractNumId="3" w15:restartNumberingAfterBreak="0">
    <w:nsid w:val="39856880"/>
    <w:multiLevelType w:val="hybridMultilevel"/>
    <w:tmpl w:val="6E7E3A7A"/>
    <w:lvl w:ilvl="0" w:tplc="C0BA147E">
      <w:start w:val="1"/>
      <w:numFmt w:val="lowerLetter"/>
      <w:lvlText w:val="%1)"/>
      <w:lvlJc w:val="left"/>
      <w:pPr>
        <w:ind w:left="981" w:hanging="260"/>
        <w:jc w:val="left"/>
      </w:pPr>
      <w:rPr>
        <w:rFonts w:ascii="Times New Roman" w:eastAsia="Times New Roman" w:hAnsi="Times New Roman" w:cs="Times New Roman" w:hint="default"/>
        <w:spacing w:val="-1"/>
        <w:w w:val="99"/>
        <w:sz w:val="24"/>
        <w:szCs w:val="24"/>
        <w:lang w:val="tr-TR" w:eastAsia="en-US" w:bidi="ar-SA"/>
      </w:rPr>
    </w:lvl>
    <w:lvl w:ilvl="1" w:tplc="A8401BA6">
      <w:numFmt w:val="bullet"/>
      <w:lvlText w:val="•"/>
      <w:lvlJc w:val="left"/>
      <w:pPr>
        <w:ind w:left="1972" w:hanging="260"/>
      </w:pPr>
      <w:rPr>
        <w:rFonts w:hint="default"/>
        <w:lang w:val="tr-TR" w:eastAsia="en-US" w:bidi="ar-SA"/>
      </w:rPr>
    </w:lvl>
    <w:lvl w:ilvl="2" w:tplc="37F894B4">
      <w:numFmt w:val="bullet"/>
      <w:lvlText w:val="•"/>
      <w:lvlJc w:val="left"/>
      <w:pPr>
        <w:ind w:left="2964" w:hanging="260"/>
      </w:pPr>
      <w:rPr>
        <w:rFonts w:hint="default"/>
        <w:lang w:val="tr-TR" w:eastAsia="en-US" w:bidi="ar-SA"/>
      </w:rPr>
    </w:lvl>
    <w:lvl w:ilvl="3" w:tplc="49D85C38">
      <w:numFmt w:val="bullet"/>
      <w:lvlText w:val="•"/>
      <w:lvlJc w:val="left"/>
      <w:pPr>
        <w:ind w:left="3956" w:hanging="260"/>
      </w:pPr>
      <w:rPr>
        <w:rFonts w:hint="default"/>
        <w:lang w:val="tr-TR" w:eastAsia="en-US" w:bidi="ar-SA"/>
      </w:rPr>
    </w:lvl>
    <w:lvl w:ilvl="4" w:tplc="31948B1E">
      <w:numFmt w:val="bullet"/>
      <w:lvlText w:val="•"/>
      <w:lvlJc w:val="left"/>
      <w:pPr>
        <w:ind w:left="4948" w:hanging="260"/>
      </w:pPr>
      <w:rPr>
        <w:rFonts w:hint="default"/>
        <w:lang w:val="tr-TR" w:eastAsia="en-US" w:bidi="ar-SA"/>
      </w:rPr>
    </w:lvl>
    <w:lvl w:ilvl="5" w:tplc="7FC06890">
      <w:numFmt w:val="bullet"/>
      <w:lvlText w:val="•"/>
      <w:lvlJc w:val="left"/>
      <w:pPr>
        <w:ind w:left="5940" w:hanging="260"/>
      </w:pPr>
      <w:rPr>
        <w:rFonts w:hint="default"/>
        <w:lang w:val="tr-TR" w:eastAsia="en-US" w:bidi="ar-SA"/>
      </w:rPr>
    </w:lvl>
    <w:lvl w:ilvl="6" w:tplc="E5300A76">
      <w:numFmt w:val="bullet"/>
      <w:lvlText w:val="•"/>
      <w:lvlJc w:val="left"/>
      <w:pPr>
        <w:ind w:left="6932" w:hanging="260"/>
      </w:pPr>
      <w:rPr>
        <w:rFonts w:hint="default"/>
        <w:lang w:val="tr-TR" w:eastAsia="en-US" w:bidi="ar-SA"/>
      </w:rPr>
    </w:lvl>
    <w:lvl w:ilvl="7" w:tplc="9A82ECF6">
      <w:numFmt w:val="bullet"/>
      <w:lvlText w:val="•"/>
      <w:lvlJc w:val="left"/>
      <w:pPr>
        <w:ind w:left="7924" w:hanging="260"/>
      </w:pPr>
      <w:rPr>
        <w:rFonts w:hint="default"/>
        <w:lang w:val="tr-TR" w:eastAsia="en-US" w:bidi="ar-SA"/>
      </w:rPr>
    </w:lvl>
    <w:lvl w:ilvl="8" w:tplc="1B946DEC">
      <w:numFmt w:val="bullet"/>
      <w:lvlText w:val="•"/>
      <w:lvlJc w:val="left"/>
      <w:pPr>
        <w:ind w:left="8916" w:hanging="260"/>
      </w:pPr>
      <w:rPr>
        <w:rFonts w:hint="default"/>
        <w:lang w:val="tr-TR" w:eastAsia="en-US" w:bidi="ar-SA"/>
      </w:rPr>
    </w:lvl>
  </w:abstractNum>
  <w:abstractNum w:abstractNumId="4" w15:restartNumberingAfterBreak="0">
    <w:nsid w:val="421434EA"/>
    <w:multiLevelType w:val="hybridMultilevel"/>
    <w:tmpl w:val="0080AB1A"/>
    <w:lvl w:ilvl="0" w:tplc="E52EAF68">
      <w:start w:val="4"/>
      <w:numFmt w:val="upperRoman"/>
      <w:lvlText w:val="%1."/>
      <w:lvlJc w:val="left"/>
      <w:pPr>
        <w:ind w:left="1031" w:hanging="373"/>
        <w:jc w:val="right"/>
      </w:pPr>
      <w:rPr>
        <w:rFonts w:ascii="Times New Roman" w:eastAsia="Times New Roman" w:hAnsi="Times New Roman" w:cs="Times New Roman" w:hint="default"/>
        <w:b/>
        <w:bCs/>
        <w:i/>
        <w:spacing w:val="-5"/>
        <w:w w:val="99"/>
        <w:sz w:val="24"/>
        <w:szCs w:val="24"/>
        <w:lang w:val="tr-TR" w:eastAsia="en-US" w:bidi="ar-SA"/>
      </w:rPr>
    </w:lvl>
    <w:lvl w:ilvl="1" w:tplc="7B722C16">
      <w:start w:val="1"/>
      <w:numFmt w:val="decimal"/>
      <w:lvlText w:val="%2."/>
      <w:lvlJc w:val="left"/>
      <w:pPr>
        <w:ind w:left="806" w:hanging="238"/>
        <w:jc w:val="left"/>
      </w:pPr>
      <w:rPr>
        <w:rFonts w:hint="default"/>
        <w:b/>
        <w:i/>
        <w:w w:val="100"/>
        <w:lang w:val="tr-TR" w:eastAsia="en-US" w:bidi="ar-SA"/>
      </w:rPr>
    </w:lvl>
    <w:lvl w:ilvl="2" w:tplc="99642426">
      <w:numFmt w:val="bullet"/>
      <w:lvlText w:val="•"/>
      <w:lvlJc w:val="left"/>
      <w:pPr>
        <w:ind w:left="2135" w:hanging="238"/>
      </w:pPr>
      <w:rPr>
        <w:rFonts w:hint="default"/>
        <w:lang w:val="tr-TR" w:eastAsia="en-US" w:bidi="ar-SA"/>
      </w:rPr>
    </w:lvl>
    <w:lvl w:ilvl="3" w:tplc="0D527AC2">
      <w:numFmt w:val="bullet"/>
      <w:lvlText w:val="•"/>
      <w:lvlJc w:val="left"/>
      <w:pPr>
        <w:ind w:left="3231" w:hanging="238"/>
      </w:pPr>
      <w:rPr>
        <w:rFonts w:hint="default"/>
        <w:lang w:val="tr-TR" w:eastAsia="en-US" w:bidi="ar-SA"/>
      </w:rPr>
    </w:lvl>
    <w:lvl w:ilvl="4" w:tplc="FB6E32F6">
      <w:numFmt w:val="bullet"/>
      <w:lvlText w:val="•"/>
      <w:lvlJc w:val="left"/>
      <w:pPr>
        <w:ind w:left="4326" w:hanging="238"/>
      </w:pPr>
      <w:rPr>
        <w:rFonts w:hint="default"/>
        <w:lang w:val="tr-TR" w:eastAsia="en-US" w:bidi="ar-SA"/>
      </w:rPr>
    </w:lvl>
    <w:lvl w:ilvl="5" w:tplc="75967DAE">
      <w:numFmt w:val="bullet"/>
      <w:lvlText w:val="•"/>
      <w:lvlJc w:val="left"/>
      <w:pPr>
        <w:ind w:left="5422" w:hanging="238"/>
      </w:pPr>
      <w:rPr>
        <w:rFonts w:hint="default"/>
        <w:lang w:val="tr-TR" w:eastAsia="en-US" w:bidi="ar-SA"/>
      </w:rPr>
    </w:lvl>
    <w:lvl w:ilvl="6" w:tplc="F1BE8FF0">
      <w:numFmt w:val="bullet"/>
      <w:lvlText w:val="•"/>
      <w:lvlJc w:val="left"/>
      <w:pPr>
        <w:ind w:left="6517" w:hanging="238"/>
      </w:pPr>
      <w:rPr>
        <w:rFonts w:hint="default"/>
        <w:lang w:val="tr-TR" w:eastAsia="en-US" w:bidi="ar-SA"/>
      </w:rPr>
    </w:lvl>
    <w:lvl w:ilvl="7" w:tplc="6324CC3C">
      <w:numFmt w:val="bullet"/>
      <w:lvlText w:val="•"/>
      <w:lvlJc w:val="left"/>
      <w:pPr>
        <w:ind w:left="7613" w:hanging="238"/>
      </w:pPr>
      <w:rPr>
        <w:rFonts w:hint="default"/>
        <w:lang w:val="tr-TR" w:eastAsia="en-US" w:bidi="ar-SA"/>
      </w:rPr>
    </w:lvl>
    <w:lvl w:ilvl="8" w:tplc="99EC5EA4">
      <w:numFmt w:val="bullet"/>
      <w:lvlText w:val="•"/>
      <w:lvlJc w:val="left"/>
      <w:pPr>
        <w:ind w:left="8708" w:hanging="238"/>
      </w:pPr>
      <w:rPr>
        <w:rFonts w:hint="default"/>
        <w:lang w:val="tr-TR" w:eastAsia="en-US" w:bidi="ar-SA"/>
      </w:rPr>
    </w:lvl>
  </w:abstractNum>
  <w:abstractNum w:abstractNumId="5" w15:restartNumberingAfterBreak="0">
    <w:nsid w:val="437101D1"/>
    <w:multiLevelType w:val="hybridMultilevel"/>
    <w:tmpl w:val="986E444E"/>
    <w:lvl w:ilvl="0" w:tplc="C7801690">
      <w:start w:val="1"/>
      <w:numFmt w:val="decimal"/>
      <w:lvlText w:val="%1)"/>
      <w:lvlJc w:val="left"/>
      <w:pPr>
        <w:ind w:left="620" w:hanging="327"/>
        <w:jc w:val="right"/>
      </w:pPr>
      <w:rPr>
        <w:rFonts w:ascii="Times New Roman" w:eastAsia="Times New Roman" w:hAnsi="Times New Roman" w:cs="Times New Roman" w:hint="default"/>
        <w:spacing w:val="-5"/>
        <w:w w:val="99"/>
        <w:sz w:val="24"/>
        <w:szCs w:val="24"/>
        <w:lang w:val="tr-TR" w:eastAsia="en-US" w:bidi="ar-SA"/>
      </w:rPr>
    </w:lvl>
    <w:lvl w:ilvl="1" w:tplc="D270951E">
      <w:numFmt w:val="bullet"/>
      <w:lvlText w:val="•"/>
      <w:lvlJc w:val="left"/>
      <w:pPr>
        <w:ind w:left="1622" w:hanging="327"/>
      </w:pPr>
      <w:rPr>
        <w:rFonts w:hint="default"/>
        <w:lang w:val="tr-TR" w:eastAsia="en-US" w:bidi="ar-SA"/>
      </w:rPr>
    </w:lvl>
    <w:lvl w:ilvl="2" w:tplc="4E5816B4">
      <w:numFmt w:val="bullet"/>
      <w:lvlText w:val="•"/>
      <w:lvlJc w:val="left"/>
      <w:pPr>
        <w:ind w:left="2624" w:hanging="327"/>
      </w:pPr>
      <w:rPr>
        <w:rFonts w:hint="default"/>
        <w:lang w:val="tr-TR" w:eastAsia="en-US" w:bidi="ar-SA"/>
      </w:rPr>
    </w:lvl>
    <w:lvl w:ilvl="3" w:tplc="3E26B80C">
      <w:numFmt w:val="bullet"/>
      <w:lvlText w:val="•"/>
      <w:lvlJc w:val="left"/>
      <w:pPr>
        <w:ind w:left="3626" w:hanging="327"/>
      </w:pPr>
      <w:rPr>
        <w:rFonts w:hint="default"/>
        <w:lang w:val="tr-TR" w:eastAsia="en-US" w:bidi="ar-SA"/>
      </w:rPr>
    </w:lvl>
    <w:lvl w:ilvl="4" w:tplc="13D89872">
      <w:numFmt w:val="bullet"/>
      <w:lvlText w:val="•"/>
      <w:lvlJc w:val="left"/>
      <w:pPr>
        <w:ind w:left="4628" w:hanging="327"/>
      </w:pPr>
      <w:rPr>
        <w:rFonts w:hint="default"/>
        <w:lang w:val="tr-TR" w:eastAsia="en-US" w:bidi="ar-SA"/>
      </w:rPr>
    </w:lvl>
    <w:lvl w:ilvl="5" w:tplc="C8C25280">
      <w:numFmt w:val="bullet"/>
      <w:lvlText w:val="•"/>
      <w:lvlJc w:val="left"/>
      <w:pPr>
        <w:ind w:left="5630" w:hanging="327"/>
      </w:pPr>
      <w:rPr>
        <w:rFonts w:hint="default"/>
        <w:lang w:val="tr-TR" w:eastAsia="en-US" w:bidi="ar-SA"/>
      </w:rPr>
    </w:lvl>
    <w:lvl w:ilvl="6" w:tplc="7E449BB0">
      <w:numFmt w:val="bullet"/>
      <w:lvlText w:val="•"/>
      <w:lvlJc w:val="left"/>
      <w:pPr>
        <w:ind w:left="6632" w:hanging="327"/>
      </w:pPr>
      <w:rPr>
        <w:rFonts w:hint="default"/>
        <w:lang w:val="tr-TR" w:eastAsia="en-US" w:bidi="ar-SA"/>
      </w:rPr>
    </w:lvl>
    <w:lvl w:ilvl="7" w:tplc="333AABBA">
      <w:numFmt w:val="bullet"/>
      <w:lvlText w:val="•"/>
      <w:lvlJc w:val="left"/>
      <w:pPr>
        <w:ind w:left="7634" w:hanging="327"/>
      </w:pPr>
      <w:rPr>
        <w:rFonts w:hint="default"/>
        <w:lang w:val="tr-TR" w:eastAsia="en-US" w:bidi="ar-SA"/>
      </w:rPr>
    </w:lvl>
    <w:lvl w:ilvl="8" w:tplc="8870CF38">
      <w:numFmt w:val="bullet"/>
      <w:lvlText w:val="•"/>
      <w:lvlJc w:val="left"/>
      <w:pPr>
        <w:ind w:left="8636" w:hanging="327"/>
      </w:pPr>
      <w:rPr>
        <w:rFonts w:hint="default"/>
        <w:lang w:val="tr-TR" w:eastAsia="en-US" w:bidi="ar-SA"/>
      </w:rPr>
    </w:lvl>
  </w:abstractNum>
  <w:abstractNum w:abstractNumId="6" w15:restartNumberingAfterBreak="0">
    <w:nsid w:val="4B356C68"/>
    <w:multiLevelType w:val="hybridMultilevel"/>
    <w:tmpl w:val="53E033DA"/>
    <w:lvl w:ilvl="0" w:tplc="93141432">
      <w:start w:val="1"/>
      <w:numFmt w:val="decimal"/>
      <w:lvlText w:val="%1)"/>
      <w:lvlJc w:val="left"/>
      <w:pPr>
        <w:ind w:left="740" w:hanging="299"/>
        <w:jc w:val="right"/>
      </w:pPr>
      <w:rPr>
        <w:rFonts w:ascii="Times New Roman" w:eastAsia="Times New Roman" w:hAnsi="Times New Roman" w:cs="Times New Roman" w:hint="default"/>
        <w:spacing w:val="-22"/>
        <w:w w:val="99"/>
        <w:sz w:val="24"/>
        <w:szCs w:val="24"/>
        <w:lang w:val="tr-TR" w:eastAsia="en-US" w:bidi="ar-SA"/>
      </w:rPr>
    </w:lvl>
    <w:lvl w:ilvl="1" w:tplc="312E0F6C">
      <w:numFmt w:val="bullet"/>
      <w:lvlText w:val="•"/>
      <w:lvlJc w:val="left"/>
      <w:pPr>
        <w:ind w:left="740" w:hanging="299"/>
      </w:pPr>
      <w:rPr>
        <w:rFonts w:hint="default"/>
        <w:lang w:val="tr-TR" w:eastAsia="en-US" w:bidi="ar-SA"/>
      </w:rPr>
    </w:lvl>
    <w:lvl w:ilvl="2" w:tplc="22D22664">
      <w:numFmt w:val="bullet"/>
      <w:lvlText w:val="•"/>
      <w:lvlJc w:val="left"/>
      <w:pPr>
        <w:ind w:left="1840" w:hanging="299"/>
      </w:pPr>
      <w:rPr>
        <w:rFonts w:hint="default"/>
        <w:lang w:val="tr-TR" w:eastAsia="en-US" w:bidi="ar-SA"/>
      </w:rPr>
    </w:lvl>
    <w:lvl w:ilvl="3" w:tplc="0DC0DA86">
      <w:numFmt w:val="bullet"/>
      <w:lvlText w:val="•"/>
      <w:lvlJc w:val="left"/>
      <w:pPr>
        <w:ind w:left="2940" w:hanging="299"/>
      </w:pPr>
      <w:rPr>
        <w:rFonts w:hint="default"/>
        <w:lang w:val="tr-TR" w:eastAsia="en-US" w:bidi="ar-SA"/>
      </w:rPr>
    </w:lvl>
    <w:lvl w:ilvl="4" w:tplc="F5161566">
      <w:numFmt w:val="bullet"/>
      <w:lvlText w:val="•"/>
      <w:lvlJc w:val="left"/>
      <w:pPr>
        <w:ind w:left="4040" w:hanging="299"/>
      </w:pPr>
      <w:rPr>
        <w:rFonts w:hint="default"/>
        <w:lang w:val="tr-TR" w:eastAsia="en-US" w:bidi="ar-SA"/>
      </w:rPr>
    </w:lvl>
    <w:lvl w:ilvl="5" w:tplc="276EEF1A">
      <w:numFmt w:val="bullet"/>
      <w:lvlText w:val="•"/>
      <w:lvlJc w:val="left"/>
      <w:pPr>
        <w:ind w:left="5140" w:hanging="299"/>
      </w:pPr>
      <w:rPr>
        <w:rFonts w:hint="default"/>
        <w:lang w:val="tr-TR" w:eastAsia="en-US" w:bidi="ar-SA"/>
      </w:rPr>
    </w:lvl>
    <w:lvl w:ilvl="6" w:tplc="52B092D0">
      <w:numFmt w:val="bullet"/>
      <w:lvlText w:val="•"/>
      <w:lvlJc w:val="left"/>
      <w:pPr>
        <w:ind w:left="6240" w:hanging="299"/>
      </w:pPr>
      <w:rPr>
        <w:rFonts w:hint="default"/>
        <w:lang w:val="tr-TR" w:eastAsia="en-US" w:bidi="ar-SA"/>
      </w:rPr>
    </w:lvl>
    <w:lvl w:ilvl="7" w:tplc="D80E21C8">
      <w:numFmt w:val="bullet"/>
      <w:lvlText w:val="•"/>
      <w:lvlJc w:val="left"/>
      <w:pPr>
        <w:ind w:left="7340" w:hanging="299"/>
      </w:pPr>
      <w:rPr>
        <w:rFonts w:hint="default"/>
        <w:lang w:val="tr-TR" w:eastAsia="en-US" w:bidi="ar-SA"/>
      </w:rPr>
    </w:lvl>
    <w:lvl w:ilvl="8" w:tplc="77C43116">
      <w:numFmt w:val="bullet"/>
      <w:lvlText w:val="•"/>
      <w:lvlJc w:val="left"/>
      <w:pPr>
        <w:ind w:left="8440" w:hanging="299"/>
      </w:pPr>
      <w:rPr>
        <w:rFonts w:hint="default"/>
        <w:lang w:val="tr-TR" w:eastAsia="en-US" w:bidi="ar-SA"/>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C5"/>
    <w:rsid w:val="000814BE"/>
    <w:rsid w:val="00093317"/>
    <w:rsid w:val="000A0AD7"/>
    <w:rsid w:val="00181320"/>
    <w:rsid w:val="002F5E19"/>
    <w:rsid w:val="00307D07"/>
    <w:rsid w:val="0045124A"/>
    <w:rsid w:val="004E462C"/>
    <w:rsid w:val="00560D69"/>
    <w:rsid w:val="00563C65"/>
    <w:rsid w:val="00575D12"/>
    <w:rsid w:val="008838D9"/>
    <w:rsid w:val="009D0694"/>
    <w:rsid w:val="00A03894"/>
    <w:rsid w:val="00AA5680"/>
    <w:rsid w:val="00B24405"/>
    <w:rsid w:val="00B55535"/>
    <w:rsid w:val="00D0244E"/>
    <w:rsid w:val="00D832C1"/>
    <w:rsid w:val="00DD49C8"/>
    <w:rsid w:val="00E412E1"/>
    <w:rsid w:val="00E7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B37B"/>
  <w15:docId w15:val="{F5926CBD-BC8F-4B23-88AE-84B376A0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44" w:right="682"/>
      <w:jc w:val="center"/>
      <w:outlineLvl w:val="0"/>
    </w:pPr>
    <w:rPr>
      <w:b/>
      <w:bCs/>
      <w:sz w:val="40"/>
      <w:szCs w:val="40"/>
    </w:rPr>
  </w:style>
  <w:style w:type="paragraph" w:styleId="Balk2">
    <w:name w:val="heading 2"/>
    <w:basedOn w:val="Normal"/>
    <w:uiPriority w:val="1"/>
    <w:qFormat/>
    <w:pPr>
      <w:spacing w:before="90"/>
      <w:outlineLvl w:val="1"/>
    </w:pPr>
    <w:rPr>
      <w:b/>
      <w:bCs/>
      <w:sz w:val="24"/>
      <w:szCs w:val="24"/>
    </w:rPr>
  </w:style>
  <w:style w:type="paragraph" w:styleId="Balk3">
    <w:name w:val="heading 3"/>
    <w:basedOn w:val="Normal"/>
    <w:uiPriority w:val="1"/>
    <w:qFormat/>
    <w:pPr>
      <w:ind w:left="580" w:hanging="373"/>
      <w:outlineLvl w:val="2"/>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59" w:hanging="238"/>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832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ri.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95;&#402;&#194;&#402;&#195;&#8218;&#194;&#182;&#195;&#402;&#1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ogrenci@agri.edu.tr"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http://www.agri.edu.tr/" TargetMode="External"/><Relationship Id="rId4" Type="http://schemas.openxmlformats.org/officeDocument/2006/relationships/webSettings" Target="webSettings.xml"/><Relationship Id="rId9" Type="http://schemas.openxmlformats.org/officeDocument/2006/relationships/hyperlink" Target="mailto:ogrenci@agr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1366</Words>
  <Characters>7791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MFARSLAN</dc:creator>
  <cp:lastModifiedBy>ömer yıldız</cp:lastModifiedBy>
  <cp:revision>6</cp:revision>
  <dcterms:created xsi:type="dcterms:W3CDTF">2021-08-18T08:45:00Z</dcterms:created>
  <dcterms:modified xsi:type="dcterms:W3CDTF">2021-08-18T10:13:00Z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 2016</vt:lpwstr>
  </property>
  <property fmtid="{D5CDD505-2E9C-101B-9397-08002B2CF9AE}" pid="4" name="LastSaved">
    <vt:filetime>2021-08-17T00:00:00Z</vt:filetime>
  </property>
</Properties>
</file>