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F9F" w:rsidRDefault="00417474">
      <w:pPr>
        <w:pStyle w:val="GvdeMetni"/>
        <w:spacing w:before="63" w:line="322" w:lineRule="exact"/>
        <w:ind w:left="2188" w:right="1909"/>
        <w:jc w:val="center"/>
      </w:pPr>
      <w:r>
        <w:t>T.C.</w:t>
      </w:r>
    </w:p>
    <w:p w:rsidR="004A7F9F" w:rsidRDefault="00417474">
      <w:pPr>
        <w:pStyle w:val="GvdeMetni"/>
        <w:ind w:left="2270" w:right="1909"/>
        <w:jc w:val="center"/>
      </w:pPr>
      <w:r>
        <w:t>AĞRI İBRAHİM ÇEÇEN ÜNİVERSİTESİ</w:t>
      </w:r>
    </w:p>
    <w:p w:rsidR="001D1339" w:rsidRDefault="001D1339">
      <w:pPr>
        <w:pStyle w:val="GvdeMetni"/>
        <w:ind w:left="2270" w:right="1909"/>
        <w:jc w:val="center"/>
      </w:pPr>
      <w:r>
        <w:t>LİSANSÜSTÜ EĞİTİM ENSTİTÜSÜ</w:t>
      </w:r>
    </w:p>
    <w:p w:rsidR="004A7F9F" w:rsidRDefault="004A7F9F">
      <w:pPr>
        <w:rPr>
          <w:b/>
          <w:sz w:val="20"/>
        </w:rPr>
      </w:pPr>
    </w:p>
    <w:p w:rsidR="004A7F9F" w:rsidRDefault="004A7F9F">
      <w:pPr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4"/>
      </w:tblGrid>
      <w:tr w:rsidR="004A7F9F">
        <w:trPr>
          <w:trHeight w:val="251"/>
        </w:trPr>
        <w:tc>
          <w:tcPr>
            <w:tcW w:w="9194" w:type="dxa"/>
          </w:tcPr>
          <w:p w:rsidR="004A7F9F" w:rsidRDefault="00417474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TEZ SAVUNMA SÜRECİNDE GEREKLİ OLAN BELGELER</w:t>
            </w:r>
          </w:p>
        </w:tc>
      </w:tr>
      <w:tr w:rsidR="004A7F9F">
        <w:trPr>
          <w:trHeight w:val="277"/>
        </w:trPr>
        <w:tc>
          <w:tcPr>
            <w:tcW w:w="9194" w:type="dxa"/>
          </w:tcPr>
          <w:p w:rsidR="004A7F9F" w:rsidRDefault="00417474">
            <w:pPr>
              <w:pStyle w:val="TableParagraph"/>
              <w:spacing w:before="1"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1.Tez Savunma Öncesi</w:t>
            </w:r>
          </w:p>
        </w:tc>
      </w:tr>
      <w:tr w:rsidR="004A7F9F">
        <w:trPr>
          <w:trHeight w:val="228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Tez Savunma Öncesi Kontrol Formu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İntihal Formu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İntihal Raporu Tamamı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Jürisi Öneri Formu</w:t>
            </w:r>
          </w:p>
        </w:tc>
      </w:tr>
      <w:tr w:rsidR="004A7F9F">
        <w:trPr>
          <w:trHeight w:val="466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spacing w:before="4" w:line="230" w:lineRule="atLeast"/>
              <w:ind w:right="406"/>
              <w:rPr>
                <w:i/>
                <w:sz w:val="20"/>
              </w:rPr>
            </w:pPr>
            <w:r>
              <w:rPr>
                <w:i/>
                <w:sz w:val="20"/>
              </w:rPr>
              <w:t>Tez Veri Giriş Formu(</w:t>
            </w:r>
            <w:r>
              <w:rPr>
                <w:b/>
                <w:i/>
                <w:sz w:val="20"/>
              </w:rPr>
              <w:t xml:space="preserve">2 Nüsha </w:t>
            </w:r>
            <w:r>
              <w:rPr>
                <w:i/>
                <w:sz w:val="20"/>
              </w:rPr>
              <w:t>e-devlet şifresiyle YÖK Ulusal Tez Merkezinden alınacak)Tez önerisi kabul olduktan sonra girilecek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Bildirim Sayfası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Tezin CD veya flaş dijital hali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Jüri üyelerinin mail adresleri</w:t>
            </w:r>
          </w:p>
        </w:tc>
      </w:tr>
      <w:tr w:rsidR="004A7F9F">
        <w:trPr>
          <w:trHeight w:val="228"/>
        </w:trPr>
        <w:tc>
          <w:tcPr>
            <w:tcW w:w="9194" w:type="dxa"/>
          </w:tcPr>
          <w:p w:rsidR="004A7F9F" w:rsidRDefault="0026679D" w:rsidP="0026679D">
            <w:pPr>
              <w:pStyle w:val="TableParagraph"/>
              <w:numPr>
                <w:ilvl w:val="0"/>
                <w:numId w:val="2"/>
              </w:numPr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Benzerlik</w:t>
            </w:r>
            <w:r w:rsidR="00417474">
              <w:rPr>
                <w:i/>
                <w:sz w:val="20"/>
              </w:rPr>
              <w:t xml:space="preserve"> raporunun tamamı cd veya flaş dijital hali</w:t>
            </w:r>
          </w:p>
        </w:tc>
      </w:tr>
      <w:tr w:rsidR="004A7F9F">
        <w:trPr>
          <w:trHeight w:val="275"/>
        </w:trPr>
        <w:tc>
          <w:tcPr>
            <w:tcW w:w="9194" w:type="dxa"/>
          </w:tcPr>
          <w:p w:rsidR="004A7F9F" w:rsidRDefault="0041747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2.Tez Savunma Sırasında Gerekli Belgeler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Savunma Sınavı Ortak Raporu(</w:t>
            </w:r>
            <w:r>
              <w:rPr>
                <w:b/>
                <w:i/>
                <w:sz w:val="20"/>
              </w:rPr>
              <w:t>1 Nüsha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Değerlendirme Formu(</w:t>
            </w:r>
            <w:r>
              <w:rPr>
                <w:b/>
                <w:i/>
                <w:sz w:val="20"/>
              </w:rPr>
              <w:t>3 Nüsha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Kabul ve Onay Formu/Tutanağı(</w:t>
            </w:r>
            <w:r>
              <w:rPr>
                <w:b/>
                <w:i/>
                <w:sz w:val="20"/>
              </w:rPr>
              <w:t>7 Nüsha veya Baskı Yapılacak Tez Sayısına Göre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466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2"/>
              </w:numPr>
              <w:spacing w:before="4" w:line="230" w:lineRule="atLeast"/>
              <w:ind w:right="234"/>
              <w:rPr>
                <w:i/>
                <w:sz w:val="20"/>
              </w:rPr>
            </w:pPr>
            <w:r>
              <w:rPr>
                <w:i/>
                <w:sz w:val="20"/>
              </w:rPr>
              <w:t>Yolluk İstek Dilekçesi veya Yolluk Mutemet Tayin Dilekçesi(</w:t>
            </w:r>
            <w:r>
              <w:rPr>
                <w:b/>
                <w:i/>
                <w:sz w:val="20"/>
              </w:rPr>
              <w:t>Kurum dışından gelen öğretim üyelerine yolluk ödenmesi amacıyla ilgili öğretim üyesine imzalatılmak üzere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75"/>
        </w:trPr>
        <w:tc>
          <w:tcPr>
            <w:tcW w:w="9194" w:type="dxa"/>
          </w:tcPr>
          <w:p w:rsidR="004A7F9F" w:rsidRDefault="0041747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3.Düzeltmeden Sonra Gerekli Belgeler</w:t>
            </w:r>
            <w:r w:rsidR="000E65A7">
              <w:rPr>
                <w:b/>
                <w:sz w:val="24"/>
              </w:rPr>
              <w:t xml:space="preserve"> (Düzeltme Verildiyse)</w:t>
            </w:r>
          </w:p>
        </w:tc>
      </w:tr>
      <w:tr w:rsidR="004A7F9F">
        <w:trPr>
          <w:trHeight w:val="229"/>
        </w:trPr>
        <w:tc>
          <w:tcPr>
            <w:tcW w:w="9194" w:type="dxa"/>
          </w:tcPr>
          <w:p w:rsidR="004A7F9F" w:rsidRDefault="0026679D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Benzerlik</w:t>
            </w:r>
            <w:r w:rsidR="00417474">
              <w:rPr>
                <w:i/>
                <w:sz w:val="20"/>
              </w:rPr>
              <w:t xml:space="preserve"> Raporu ve Formu</w:t>
            </w:r>
          </w:p>
        </w:tc>
      </w:tr>
      <w:tr w:rsidR="004A7F9F">
        <w:trPr>
          <w:trHeight w:val="228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Başlık Değişirse Tutanak(</w:t>
            </w:r>
            <w:r>
              <w:rPr>
                <w:b/>
                <w:i/>
                <w:sz w:val="20"/>
              </w:rPr>
              <w:t>Gelen Jüri Üyelerine İmzalı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Düzeltme Formu(</w:t>
            </w:r>
            <w:r>
              <w:rPr>
                <w:b/>
                <w:i/>
                <w:sz w:val="20"/>
              </w:rPr>
              <w:t>Jüri Üyelerine İmzalı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Onay Formu Tekrar(</w:t>
            </w:r>
            <w:r>
              <w:rPr>
                <w:b/>
                <w:i/>
                <w:sz w:val="20"/>
              </w:rPr>
              <w:t>Başlık değişirse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Veri Girişi tekrar(</w:t>
            </w:r>
            <w:r>
              <w:rPr>
                <w:b/>
                <w:i/>
                <w:sz w:val="20"/>
              </w:rPr>
              <w:t>Değişiklik yapılırsa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75"/>
        </w:trPr>
        <w:tc>
          <w:tcPr>
            <w:tcW w:w="9194" w:type="dxa"/>
          </w:tcPr>
          <w:p w:rsidR="004A7F9F" w:rsidRDefault="00417474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4.Tez Savunma Sonrası Mezuniyet İçin Gerekli Belgeler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Yüksek Lisans İzleme Kartı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İlişki Kesme Formu(</w:t>
            </w:r>
            <w:r>
              <w:rPr>
                <w:b/>
                <w:i/>
                <w:sz w:val="20"/>
              </w:rPr>
              <w:t>Öğrenci İşleri Biriminden alınacak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229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Öğrenci Kimlik Kartı</w:t>
            </w:r>
          </w:p>
        </w:tc>
      </w:tr>
      <w:tr w:rsidR="004A7F9F">
        <w:trPr>
          <w:trHeight w:val="228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spacing w:line="20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Baskı öncesi kontrol formu</w:t>
            </w:r>
          </w:p>
        </w:tc>
      </w:tr>
      <w:tr w:rsidR="004A7F9F">
        <w:trPr>
          <w:trHeight w:val="230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CD(</w:t>
            </w:r>
            <w:r>
              <w:rPr>
                <w:b/>
                <w:i/>
                <w:sz w:val="20"/>
              </w:rPr>
              <w:t xml:space="preserve">Tezin Basım Sırasında Hali </w:t>
            </w:r>
            <w:proofErr w:type="spellStart"/>
            <w:proofErr w:type="gramStart"/>
            <w:r>
              <w:rPr>
                <w:b/>
                <w:i/>
                <w:sz w:val="20"/>
              </w:rPr>
              <w:t>rar,pdf</w:t>
            </w:r>
            <w:proofErr w:type="spellEnd"/>
            <w:proofErr w:type="gramEnd"/>
            <w:r>
              <w:rPr>
                <w:b/>
                <w:i/>
                <w:sz w:val="20"/>
              </w:rPr>
              <w:t xml:space="preserve"> ve Word dosya şeklinde olmalı</w:t>
            </w:r>
            <w:r>
              <w:rPr>
                <w:i/>
                <w:sz w:val="20"/>
              </w:rPr>
              <w:t>)</w:t>
            </w:r>
          </w:p>
        </w:tc>
      </w:tr>
      <w:tr w:rsidR="004A7F9F">
        <w:trPr>
          <w:trHeight w:val="696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spacing w:before="4" w:line="230" w:lineRule="atLeast"/>
              <w:ind w:right="106"/>
              <w:rPr>
                <w:i/>
                <w:sz w:val="20"/>
              </w:rPr>
            </w:pPr>
            <w:r>
              <w:rPr>
                <w:i/>
                <w:sz w:val="20"/>
              </w:rPr>
              <w:t>Tezin Düzeltilmiş Hali(</w:t>
            </w:r>
            <w:r>
              <w:rPr>
                <w:b/>
                <w:i/>
                <w:sz w:val="20"/>
              </w:rPr>
              <w:t>7 Nüsha-3 Nüsha Enstitüde Arşivlenmek üzere Enstitüye verilecek, 3 Nüshası öğrenci tarafından jüri üyelerine ulaştırılacak,1 Nüshası öğrencide kalacak, Savunmadan sonra en geç 1 ay içinde teslim edilecek</w:t>
            </w:r>
            <w:r>
              <w:rPr>
                <w:i/>
                <w:sz w:val="20"/>
              </w:rPr>
              <w:t>)</w:t>
            </w:r>
          </w:p>
        </w:tc>
      </w:tr>
      <w:tr w:rsidR="004A7F9F" w:rsidTr="0026679D">
        <w:trPr>
          <w:trHeight w:val="225"/>
        </w:trPr>
        <w:tc>
          <w:tcPr>
            <w:tcW w:w="9194" w:type="dxa"/>
          </w:tcPr>
          <w:p w:rsidR="004A7F9F" w:rsidRDefault="00417474" w:rsidP="0026679D">
            <w:pPr>
              <w:pStyle w:val="TableParagraph"/>
              <w:numPr>
                <w:ilvl w:val="0"/>
                <w:numId w:val="1"/>
              </w:numPr>
              <w:spacing w:before="4" w:line="240" w:lineRule="auto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Tez Teslim Tutanağı</w:t>
            </w:r>
          </w:p>
        </w:tc>
      </w:tr>
      <w:tr w:rsidR="000E65A7" w:rsidTr="0026679D">
        <w:trPr>
          <w:trHeight w:val="257"/>
        </w:trPr>
        <w:tc>
          <w:tcPr>
            <w:tcW w:w="9194" w:type="dxa"/>
          </w:tcPr>
          <w:p w:rsidR="000E65A7" w:rsidRDefault="000E65A7" w:rsidP="0026679D">
            <w:pPr>
              <w:pStyle w:val="TableParagraph"/>
              <w:numPr>
                <w:ilvl w:val="0"/>
                <w:numId w:val="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Tez Son Hali incelenmesi için(1 adet enstitüye teslim edilecek)</w:t>
            </w:r>
          </w:p>
        </w:tc>
      </w:tr>
    </w:tbl>
    <w:p w:rsidR="004A7F9F" w:rsidRDefault="00417474">
      <w:pPr>
        <w:spacing w:before="1"/>
        <w:rPr>
          <w:b/>
          <w:sz w:val="26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220980</wp:posOffset>
                </wp:positionV>
                <wp:extent cx="18288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1D7C" id="Freeform 2" o:spid="_x0000_s1026" style="position:absolute;margin-left:70.9pt;margin-top:17.4pt;width:2in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" path="m,l2880,e" filled="f" strokeweight=".72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4A7F9F" w:rsidRDefault="00417474">
      <w:pPr>
        <w:tabs>
          <w:tab w:val="left" w:pos="3352"/>
          <w:tab w:val="left" w:pos="6170"/>
        </w:tabs>
        <w:spacing w:before="58" w:line="242" w:lineRule="auto"/>
        <w:ind w:left="356" w:right="2393" w:hanging="3"/>
        <w:jc w:val="both"/>
        <w:rPr>
          <w:sz w:val="20"/>
        </w:rPr>
      </w:pPr>
      <w:r>
        <w:rPr>
          <w:sz w:val="20"/>
        </w:rPr>
        <w:t>1 Tüm formlar Üniversitemi</w:t>
      </w:r>
      <w:r w:rsidR="000E65A7">
        <w:rPr>
          <w:sz w:val="20"/>
        </w:rPr>
        <w:t>zin Lisansüstü Eğitim</w:t>
      </w:r>
      <w:r>
        <w:rPr>
          <w:sz w:val="20"/>
        </w:rPr>
        <w:t xml:space="preserve"> Enstitüsü web sayfasındaki şu </w:t>
      </w:r>
      <w:bookmarkStart w:id="0" w:name="_GoBack"/>
      <w:bookmarkEnd w:id="0"/>
      <w:r>
        <w:rPr>
          <w:sz w:val="20"/>
        </w:rPr>
        <w:t xml:space="preserve">linkten: </w:t>
      </w:r>
      <w:hyperlink r:id="rId5" w:history="1">
        <w:r w:rsidR="000E65A7" w:rsidRPr="00CD6070">
          <w:rPr>
            <w:rStyle w:val="Kpr"/>
            <w:b/>
            <w:i/>
            <w:sz w:val="20"/>
          </w:rPr>
          <w:t>https://www.agri.edu.tr/tr/Lisanüstü Eğitim Enstitüsü/</w:t>
        </w:r>
      </w:hyperlink>
      <w:r>
        <w:rPr>
          <w:b/>
          <w:i/>
          <w:color w:val="006DC0"/>
          <w:sz w:val="20"/>
        </w:rPr>
        <w:t>formlar</w:t>
      </w:r>
      <w:r w:rsidR="000E65A7">
        <w:rPr>
          <w:b/>
          <w:i/>
          <w:color w:val="006DC0"/>
          <w:sz w:val="20"/>
        </w:rPr>
        <w:t xml:space="preserve"> Linkinden </w:t>
      </w:r>
      <w:r w:rsidR="000E65A7">
        <w:rPr>
          <w:sz w:val="20"/>
        </w:rPr>
        <w:t xml:space="preserve">temin </w:t>
      </w:r>
      <w:r>
        <w:rPr>
          <w:sz w:val="20"/>
        </w:rPr>
        <w:t>edilebilir</w:t>
      </w:r>
      <w:r w:rsidR="000E65A7">
        <w:rPr>
          <w:sz w:val="20"/>
        </w:rPr>
        <w:t>.</w:t>
      </w:r>
    </w:p>
    <w:sectPr w:rsidR="004A7F9F">
      <w:type w:val="continuous"/>
      <w:pgSz w:w="11940" w:h="16860"/>
      <w:pgMar w:top="1580" w:right="146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03A"/>
    <w:multiLevelType w:val="hybridMultilevel"/>
    <w:tmpl w:val="8608646A"/>
    <w:lvl w:ilvl="0" w:tplc="1504A3DA">
      <w:start w:val="3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abstractNum w:abstractNumId="1" w15:restartNumberingAfterBreak="0">
    <w:nsid w:val="59736060"/>
    <w:multiLevelType w:val="hybridMultilevel"/>
    <w:tmpl w:val="AB6240A8"/>
    <w:lvl w:ilvl="0" w:tplc="72FED9E4">
      <w:start w:val="1"/>
      <w:numFmt w:val="bullet"/>
      <w:lvlText w:val=""/>
      <w:lvlJc w:val="left"/>
      <w:pPr>
        <w:ind w:left="457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9F"/>
    <w:rsid w:val="000E65A7"/>
    <w:rsid w:val="001D1339"/>
    <w:rsid w:val="0026679D"/>
    <w:rsid w:val="00417474"/>
    <w:rsid w:val="004A7F9F"/>
    <w:rsid w:val="00B8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E5A2"/>
  <w15:docId w15:val="{BF8D93D9-D033-4CF1-9538-399C81C2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97"/>
    </w:pPr>
  </w:style>
  <w:style w:type="character" w:styleId="Kpr">
    <w:name w:val="Hyperlink"/>
    <w:basedOn w:val="VarsaylanParagrafYazTipi"/>
    <w:uiPriority w:val="99"/>
    <w:unhideWhenUsed/>
    <w:rsid w:val="000E65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ri.edu.tr/tr/Lisan&#252;st&#252;%20E&#287;itim%20Enstit&#252;s&#25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Dkorkmaz</dc:creator>
  <cp:lastModifiedBy>Hakem</cp:lastModifiedBy>
  <cp:revision>5</cp:revision>
  <dcterms:created xsi:type="dcterms:W3CDTF">2021-03-18T08:44:00Z</dcterms:created>
  <dcterms:modified xsi:type="dcterms:W3CDTF">2024-02-14T09:53:00Z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2021-03-18T00:00:00Z</vt:filetime>
  </property>
</Properties>
</file>