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8E4" w:rsidRDefault="00CA49EC">
      <w:pPr>
        <w:pStyle w:val="GvdeMetni"/>
        <w:ind w:left="-16"/>
        <w:rPr>
          <w:sz w:val="20"/>
        </w:rPr>
      </w:pPr>
      <w:r>
        <w:rPr>
          <w:sz w:val="20"/>
        </w:rPr>
      </w:r>
      <w:r>
        <w:rPr>
          <w:sz w:val="20"/>
        </w:rPr>
        <w:pict>
          <v:group id="_x0000_s1032" style="width:485.4pt;height:47.9pt;mso-position-horizontal-relative:char;mso-position-vertical-relative:line" coordsize="9708,958">
            <v:rect id="_x0000_s1042" style="position:absolute;left:100;top:100;width:9508;height:758" fillcolor="#f6de50" stroked="f"/>
            <v:line id="_x0000_s1041" style="position:absolute" from="0,925" to="9708,925" strokecolor="#f6de50" strokeweight="3.3pt"/>
            <v:line id="_x0000_s1040" style="position:absolute" from="33,68" to="33,892" strokecolor="#f6de50" strokeweight="1.1758mm"/>
            <v:line id="_x0000_s1039" style="position:absolute" from="0,34" to="9708,34" strokecolor="#f6de50" strokeweight="3.4pt"/>
            <v:line id="_x0000_s1038" style="position:absolute" from="9675,67" to="9675,892" strokecolor="#f6de50" strokeweight="3.33pt"/>
            <v:line id="_x0000_s1037" style="position:absolute" from="133,792" to="9575,792" strokecolor="#f6de50" strokeweight="3.4pt"/>
            <v:line id="_x0000_s1036" style="position:absolute" from="167,200" to="167,758" strokecolor="#f6de50" strokeweight="1.1758mm"/>
            <v:line id="_x0000_s1035" style="position:absolute" from="133,167" to="9575,167" strokecolor="#f6de50" strokeweight="3.3pt"/>
            <v:line id="_x0000_s1034" style="position:absolute" from="9541,201" to="9541,759" strokecolor="#f6de50" strokeweight="3.33pt"/>
            <v:shapetype id="_x0000_t202" coordsize="21600,21600" o:spt="202" path="m,l,21600r21600,l21600,xe">
              <v:stroke joinstyle="miter"/>
              <v:path gradientshapeok="t" o:connecttype="rect"/>
            </v:shapetype>
            <v:shape id="_x0000_s1033" type="#_x0000_t202" style="position:absolute;left:100;top:100;width:9508;height:758" filled="f" stroked="f">
              <v:textbox inset="0,0,0,0">
                <w:txbxContent>
                  <w:p w:rsidR="003558E4" w:rsidRDefault="00CA49EC">
                    <w:pPr>
                      <w:spacing w:before="169"/>
                      <w:ind w:left="2347"/>
                      <w:rPr>
                        <w:b/>
                        <w:sz w:val="36"/>
                      </w:rPr>
                    </w:pPr>
                    <w:r>
                      <w:rPr>
                        <w:b/>
                        <w:sz w:val="36"/>
                      </w:rPr>
                      <w:t>RAHATLAMA TEKNİKLERİ</w:t>
                    </w:r>
                  </w:p>
                </w:txbxContent>
              </v:textbox>
            </v:shape>
            <w10:wrap type="none"/>
            <w10:anchorlock/>
          </v:group>
        </w:pict>
      </w:r>
    </w:p>
    <w:p w:rsidR="003558E4" w:rsidRDefault="003558E4">
      <w:pPr>
        <w:pStyle w:val="GvdeMetni"/>
        <w:spacing w:before="7"/>
        <w:ind w:left="0"/>
        <w:rPr>
          <w:sz w:val="6"/>
        </w:rPr>
      </w:pPr>
    </w:p>
    <w:p w:rsidR="003558E4" w:rsidRDefault="00CA49EC">
      <w:pPr>
        <w:pStyle w:val="GvdeMetni"/>
        <w:spacing w:before="90" w:line="360" w:lineRule="auto"/>
        <w:ind w:left="336" w:right="527" w:firstLine="707"/>
        <w:jc w:val="both"/>
      </w:pPr>
      <w:r>
        <w:t>Gerginlik günümüzde, özellikle büyük şehirlerde, yaşamın bir parçası haline geldi. Öyle ki çoğu zaman insan gergin olduğunun bile ayırdına varamayabiliyor. Gerginlik ‘normal’ durum haline gelebiliyor.</w:t>
      </w:r>
    </w:p>
    <w:p w:rsidR="003558E4" w:rsidRDefault="00CA49EC">
      <w:pPr>
        <w:pStyle w:val="GvdeMetni"/>
        <w:spacing w:before="1"/>
        <w:ind w:left="1044"/>
      </w:pPr>
      <w:r>
        <w:t>Gerginlikle başetm</w:t>
      </w:r>
      <w:r>
        <w:t>ek, gevşeyebilmek için öncelikle gerginliği farketmek gerekir.</w:t>
      </w:r>
    </w:p>
    <w:p w:rsidR="003558E4" w:rsidRDefault="00CA49EC">
      <w:pPr>
        <w:pStyle w:val="ListeParagraf"/>
        <w:numPr>
          <w:ilvl w:val="0"/>
          <w:numId w:val="2"/>
        </w:numPr>
        <w:tabs>
          <w:tab w:val="left" w:pos="1330"/>
        </w:tabs>
        <w:spacing w:before="137"/>
        <w:jc w:val="left"/>
        <w:rPr>
          <w:sz w:val="24"/>
        </w:rPr>
      </w:pPr>
      <w:r>
        <w:rPr>
          <w:sz w:val="24"/>
        </w:rPr>
        <w:t>Kaslarda gerginlik, kas ağrıları</w:t>
      </w:r>
    </w:p>
    <w:p w:rsidR="003558E4" w:rsidRDefault="00CA49EC">
      <w:pPr>
        <w:pStyle w:val="ListeParagraf"/>
        <w:numPr>
          <w:ilvl w:val="0"/>
          <w:numId w:val="2"/>
        </w:numPr>
        <w:tabs>
          <w:tab w:val="left" w:pos="1330"/>
        </w:tabs>
        <w:spacing w:before="138"/>
        <w:jc w:val="left"/>
        <w:rPr>
          <w:sz w:val="24"/>
        </w:rPr>
      </w:pPr>
      <w:r>
        <w:rPr>
          <w:sz w:val="24"/>
        </w:rPr>
        <w:t>Uykuya dalmada</w:t>
      </w:r>
      <w:r>
        <w:rPr>
          <w:spacing w:val="1"/>
          <w:sz w:val="24"/>
        </w:rPr>
        <w:t xml:space="preserve"> </w:t>
      </w:r>
      <w:r>
        <w:rPr>
          <w:sz w:val="24"/>
        </w:rPr>
        <w:t>güçlük</w:t>
      </w:r>
    </w:p>
    <w:p w:rsidR="003558E4" w:rsidRDefault="00CA49EC">
      <w:pPr>
        <w:pStyle w:val="ListeParagraf"/>
        <w:numPr>
          <w:ilvl w:val="0"/>
          <w:numId w:val="2"/>
        </w:numPr>
        <w:tabs>
          <w:tab w:val="left" w:pos="1330"/>
        </w:tabs>
        <w:spacing w:before="138"/>
        <w:jc w:val="left"/>
        <w:rPr>
          <w:sz w:val="24"/>
        </w:rPr>
      </w:pPr>
      <w:r>
        <w:rPr>
          <w:sz w:val="24"/>
        </w:rPr>
        <w:t>İştahsızlık, mide</w:t>
      </w:r>
      <w:r>
        <w:rPr>
          <w:spacing w:val="-2"/>
          <w:sz w:val="24"/>
        </w:rPr>
        <w:t xml:space="preserve"> </w:t>
      </w:r>
      <w:r>
        <w:rPr>
          <w:sz w:val="24"/>
        </w:rPr>
        <w:t>rahatsızlıkları</w:t>
      </w:r>
    </w:p>
    <w:p w:rsidR="003558E4" w:rsidRDefault="00CA49EC">
      <w:pPr>
        <w:pStyle w:val="ListeParagraf"/>
        <w:numPr>
          <w:ilvl w:val="0"/>
          <w:numId w:val="2"/>
        </w:numPr>
        <w:tabs>
          <w:tab w:val="left" w:pos="1330"/>
        </w:tabs>
        <w:spacing w:before="136"/>
        <w:jc w:val="left"/>
        <w:rPr>
          <w:sz w:val="24"/>
        </w:rPr>
      </w:pPr>
      <w:r>
        <w:rPr>
          <w:sz w:val="24"/>
        </w:rPr>
        <w:t>Süregelen</w:t>
      </w:r>
      <w:r>
        <w:rPr>
          <w:spacing w:val="3"/>
          <w:sz w:val="24"/>
        </w:rPr>
        <w:t xml:space="preserve"> </w:t>
      </w:r>
      <w:r>
        <w:rPr>
          <w:sz w:val="24"/>
        </w:rPr>
        <w:t>yorgunluk</w:t>
      </w:r>
    </w:p>
    <w:p w:rsidR="003558E4" w:rsidRDefault="00CA49EC">
      <w:pPr>
        <w:pStyle w:val="ListeParagraf"/>
        <w:numPr>
          <w:ilvl w:val="0"/>
          <w:numId w:val="2"/>
        </w:numPr>
        <w:tabs>
          <w:tab w:val="left" w:pos="1330"/>
        </w:tabs>
        <w:spacing w:before="138"/>
        <w:jc w:val="left"/>
        <w:rPr>
          <w:sz w:val="24"/>
        </w:rPr>
      </w:pPr>
      <w:r>
        <w:rPr>
          <w:sz w:val="24"/>
        </w:rPr>
        <w:t>Baş</w:t>
      </w:r>
      <w:r>
        <w:rPr>
          <w:spacing w:val="-2"/>
          <w:sz w:val="24"/>
        </w:rPr>
        <w:t xml:space="preserve"> </w:t>
      </w:r>
      <w:r>
        <w:rPr>
          <w:sz w:val="24"/>
        </w:rPr>
        <w:t>ağrısı</w:t>
      </w:r>
    </w:p>
    <w:p w:rsidR="003558E4" w:rsidRDefault="00CA49EC">
      <w:pPr>
        <w:pStyle w:val="ListeParagraf"/>
        <w:numPr>
          <w:ilvl w:val="0"/>
          <w:numId w:val="2"/>
        </w:numPr>
        <w:tabs>
          <w:tab w:val="left" w:pos="1330"/>
        </w:tabs>
        <w:spacing w:before="138"/>
        <w:jc w:val="left"/>
        <w:rPr>
          <w:sz w:val="24"/>
        </w:rPr>
      </w:pPr>
      <w:r>
        <w:rPr>
          <w:sz w:val="24"/>
        </w:rPr>
        <w:t>Hızlı, kısa kısa nefes</w:t>
      </w:r>
      <w:r>
        <w:rPr>
          <w:spacing w:val="-2"/>
          <w:sz w:val="24"/>
        </w:rPr>
        <w:t xml:space="preserve"> </w:t>
      </w:r>
      <w:r>
        <w:rPr>
          <w:sz w:val="24"/>
        </w:rPr>
        <w:t>almak</w:t>
      </w:r>
    </w:p>
    <w:p w:rsidR="003558E4" w:rsidRDefault="00CA49EC">
      <w:pPr>
        <w:pStyle w:val="ListeParagraf"/>
        <w:numPr>
          <w:ilvl w:val="0"/>
          <w:numId w:val="2"/>
        </w:numPr>
        <w:tabs>
          <w:tab w:val="left" w:pos="1330"/>
        </w:tabs>
        <w:spacing w:before="135"/>
        <w:jc w:val="left"/>
        <w:rPr>
          <w:sz w:val="24"/>
        </w:rPr>
      </w:pPr>
      <w:r>
        <w:rPr>
          <w:sz w:val="24"/>
        </w:rPr>
        <w:t>Odaklanmada</w:t>
      </w:r>
      <w:r>
        <w:rPr>
          <w:spacing w:val="-1"/>
          <w:sz w:val="24"/>
        </w:rPr>
        <w:t xml:space="preserve"> </w:t>
      </w:r>
      <w:r>
        <w:rPr>
          <w:sz w:val="24"/>
        </w:rPr>
        <w:t>güçlük</w:t>
      </w:r>
    </w:p>
    <w:p w:rsidR="003558E4" w:rsidRDefault="00CA49EC">
      <w:pPr>
        <w:pStyle w:val="ListeParagraf"/>
        <w:numPr>
          <w:ilvl w:val="0"/>
          <w:numId w:val="2"/>
        </w:numPr>
        <w:tabs>
          <w:tab w:val="left" w:pos="1330"/>
        </w:tabs>
        <w:spacing w:before="138"/>
        <w:jc w:val="left"/>
        <w:rPr>
          <w:sz w:val="24"/>
        </w:rPr>
      </w:pPr>
      <w:r>
        <w:rPr>
          <w:sz w:val="24"/>
        </w:rPr>
        <w:t>Herşeyin üstüne gelmesi h</w:t>
      </w:r>
      <w:r>
        <w:rPr>
          <w:sz w:val="24"/>
        </w:rPr>
        <w:t>issi,</w:t>
      </w:r>
      <w:r>
        <w:rPr>
          <w:spacing w:val="-1"/>
          <w:sz w:val="24"/>
        </w:rPr>
        <w:t xml:space="preserve"> </w:t>
      </w:r>
      <w:r>
        <w:rPr>
          <w:sz w:val="24"/>
        </w:rPr>
        <w:t>panik</w:t>
      </w:r>
    </w:p>
    <w:p w:rsidR="003558E4" w:rsidRDefault="00CA49EC">
      <w:pPr>
        <w:pStyle w:val="GvdeMetni"/>
        <w:spacing w:before="139" w:line="360" w:lineRule="auto"/>
        <w:ind w:left="336" w:firstLine="707"/>
      </w:pPr>
      <w:r>
        <w:t>gibi yakınmalar, eğer başka bir tıbbi neden yoksa, gergin olduğunuzu ve gevşemeye gereksinim duyduğunuzu gösterir.</w:t>
      </w:r>
    </w:p>
    <w:p w:rsidR="003558E4" w:rsidRDefault="003558E4">
      <w:pPr>
        <w:pStyle w:val="GvdeMetni"/>
        <w:ind w:left="0"/>
        <w:rPr>
          <w:sz w:val="20"/>
        </w:rPr>
      </w:pPr>
    </w:p>
    <w:p w:rsidR="003558E4" w:rsidRDefault="003558E4">
      <w:pPr>
        <w:pStyle w:val="GvdeMetni"/>
        <w:spacing w:before="9"/>
        <w:ind w:left="0"/>
        <w:rPr>
          <w:sz w:val="15"/>
        </w:rPr>
      </w:pPr>
    </w:p>
    <w:p w:rsidR="003558E4" w:rsidRDefault="00CA49EC">
      <w:pPr>
        <w:tabs>
          <w:tab w:val="left" w:pos="9764"/>
        </w:tabs>
        <w:spacing w:before="89"/>
        <w:ind w:left="256"/>
        <w:rPr>
          <w:b/>
          <w:sz w:val="28"/>
        </w:rPr>
      </w:pPr>
      <w:r>
        <w:rPr>
          <w:sz w:val="28"/>
          <w:shd w:val="clear" w:color="auto" w:fill="F6DE50"/>
        </w:rPr>
        <w:t xml:space="preserve"> </w:t>
      </w:r>
      <w:r>
        <w:rPr>
          <w:spacing w:val="4"/>
          <w:sz w:val="28"/>
          <w:shd w:val="clear" w:color="auto" w:fill="F6DE50"/>
        </w:rPr>
        <w:t xml:space="preserve"> </w:t>
      </w:r>
      <w:r>
        <w:rPr>
          <w:b/>
          <w:sz w:val="28"/>
          <w:shd w:val="clear" w:color="auto" w:fill="F6DE50"/>
        </w:rPr>
        <w:t>Rahatlamak için</w:t>
      </w:r>
      <w:r>
        <w:rPr>
          <w:b/>
          <w:spacing w:val="-11"/>
          <w:sz w:val="28"/>
          <w:shd w:val="clear" w:color="auto" w:fill="F6DE50"/>
        </w:rPr>
        <w:t xml:space="preserve"> </w:t>
      </w:r>
      <w:r>
        <w:rPr>
          <w:b/>
          <w:sz w:val="28"/>
          <w:shd w:val="clear" w:color="auto" w:fill="F6DE50"/>
        </w:rPr>
        <w:t>Öneriler</w:t>
      </w:r>
      <w:r>
        <w:rPr>
          <w:b/>
          <w:sz w:val="28"/>
          <w:shd w:val="clear" w:color="auto" w:fill="F6DE50"/>
        </w:rPr>
        <w:tab/>
      </w:r>
    </w:p>
    <w:p w:rsidR="003558E4" w:rsidRDefault="00CA49EC">
      <w:pPr>
        <w:pStyle w:val="GvdeMetni"/>
        <w:spacing w:before="241" w:line="360" w:lineRule="auto"/>
        <w:ind w:left="336" w:right="524" w:firstLine="707"/>
        <w:jc w:val="both"/>
      </w:pPr>
      <w:r>
        <w:t>En iyi gevşeme yöntemi kişiden kişiye değişir. Herkes için geçerli bir ‘doğru’ gevşeme yöntemi yoktur. Önemli olan sizin için en uygun gevşeme yöntemini bulmanızdır. Kimine yürüyüş veya spor yapmak iyi gelirken, kimine deniz kıyısında oturmak veya müzik di</w:t>
      </w:r>
      <w:r>
        <w:t xml:space="preserve">nlemek </w:t>
      </w:r>
      <w:r>
        <w:rPr>
          <w:spacing w:val="-2"/>
        </w:rPr>
        <w:t xml:space="preserve">iyi </w:t>
      </w:r>
      <w:r>
        <w:t xml:space="preserve">gelir. Kaslarınızı gevşetmek de </w:t>
      </w:r>
      <w:r>
        <w:rPr>
          <w:spacing w:val="-2"/>
        </w:rPr>
        <w:t xml:space="preserve">iyi </w:t>
      </w:r>
      <w:r>
        <w:t>bir gevşeme yöntemidir. Bedensel gevşemenin zihinsel olarak da gevşemenizi sağlayacağını göreceksiniz. Zihinsel gevşeme, meditasyon ve yoga da gerginlikten kurtulmanın etkin yöntemlerindendir. Beden zihinden k</w:t>
      </w:r>
      <w:r>
        <w:t>opuk olmadığı için gevşemeye nereden başlarsanız başlayın diğerini olumlu yönde etkileyecektir. Ancak uyguladığınız gevşeme yöntemi ne olursa olsun zaman içinde, uygulaya uygulaya getirisini</w:t>
      </w:r>
      <w:r>
        <w:rPr>
          <w:spacing w:val="1"/>
        </w:rPr>
        <w:t xml:space="preserve"> </w:t>
      </w:r>
      <w:r>
        <w:t>görebilirsiniz.</w:t>
      </w:r>
    </w:p>
    <w:p w:rsidR="003558E4" w:rsidRDefault="00CA49EC">
      <w:pPr>
        <w:pStyle w:val="GvdeMetni"/>
        <w:spacing w:line="360" w:lineRule="auto"/>
        <w:ind w:left="336" w:right="526" w:firstLine="540"/>
        <w:jc w:val="both"/>
      </w:pPr>
      <w:r>
        <w:t>Aşağıda kendi kendinize hemen hemen her yerde uyg</w:t>
      </w:r>
      <w:r>
        <w:t>ulayabileceğiniz basit gevşeme alıştırmaları bulacaksınız. Unutmayın, her gevşeme yöntemi zamanla, pratik yaptıkça daha fazla işe yarayacaktır.</w:t>
      </w:r>
    </w:p>
    <w:p w:rsidR="003558E4" w:rsidRDefault="003558E4">
      <w:pPr>
        <w:spacing w:line="360" w:lineRule="auto"/>
        <w:jc w:val="both"/>
        <w:sectPr w:rsidR="003558E4">
          <w:footerReference w:type="default" r:id="rId7"/>
          <w:type w:val="continuous"/>
          <w:pgSz w:w="11910" w:h="16840"/>
          <w:pgMar w:top="1180" w:right="960" w:bottom="1260" w:left="1080" w:header="708" w:footer="1067" w:gutter="0"/>
          <w:pgNumType w:start="1"/>
          <w:cols w:space="708"/>
        </w:sectPr>
      </w:pPr>
    </w:p>
    <w:p w:rsidR="003558E4" w:rsidRDefault="00CA49EC">
      <w:pPr>
        <w:pStyle w:val="ListeParagraf"/>
        <w:numPr>
          <w:ilvl w:val="0"/>
          <w:numId w:val="1"/>
        </w:numPr>
        <w:tabs>
          <w:tab w:val="left" w:pos="903"/>
        </w:tabs>
        <w:spacing w:before="72" w:line="357" w:lineRule="auto"/>
        <w:ind w:right="526" w:hanging="283"/>
        <w:rPr>
          <w:sz w:val="24"/>
        </w:rPr>
      </w:pPr>
      <w:r>
        <w:rPr>
          <w:sz w:val="24"/>
        </w:rPr>
        <w:lastRenderedPageBreak/>
        <w:t>Rahat edebileceğiniz bir yere oturun. Ayaklarınızı yere tabanları tam olarak değecek şekilde basın. Bedeninizin gerginliği en çok hissettiren kaslarını önce kasıp sonre gevşeteceksiniz. Her bir hareketi üç kez</w:t>
      </w:r>
      <w:r>
        <w:rPr>
          <w:spacing w:val="2"/>
          <w:sz w:val="24"/>
        </w:rPr>
        <w:t xml:space="preserve"> </w:t>
      </w:r>
      <w:r>
        <w:rPr>
          <w:sz w:val="24"/>
        </w:rPr>
        <w:t>yapın.</w:t>
      </w:r>
    </w:p>
    <w:p w:rsidR="003558E4" w:rsidRDefault="00CA49EC">
      <w:pPr>
        <w:pStyle w:val="ListeParagraf"/>
        <w:numPr>
          <w:ilvl w:val="1"/>
          <w:numId w:val="1"/>
        </w:numPr>
        <w:tabs>
          <w:tab w:val="left" w:pos="1237"/>
        </w:tabs>
        <w:spacing w:line="357" w:lineRule="auto"/>
        <w:ind w:right="524" w:firstLine="0"/>
        <w:rPr>
          <w:sz w:val="24"/>
        </w:rPr>
      </w:pPr>
      <w:r>
        <w:rPr>
          <w:sz w:val="24"/>
        </w:rPr>
        <w:t>Ellerinizden başlayın. Eller gerginliği</w:t>
      </w:r>
      <w:r>
        <w:rPr>
          <w:sz w:val="24"/>
        </w:rPr>
        <w:t xml:space="preserve">n en çok hissedildiği yerlerden biridir. Gergin olunca </w:t>
      </w:r>
      <w:r>
        <w:rPr>
          <w:spacing w:val="-3"/>
          <w:sz w:val="24"/>
        </w:rPr>
        <w:t xml:space="preserve">ya </w:t>
      </w:r>
      <w:r>
        <w:rPr>
          <w:sz w:val="24"/>
        </w:rPr>
        <w:t xml:space="preserve">yumruk yapılır, </w:t>
      </w:r>
      <w:r>
        <w:rPr>
          <w:spacing w:val="-3"/>
          <w:sz w:val="24"/>
        </w:rPr>
        <w:t xml:space="preserve">ya </w:t>
      </w:r>
      <w:r>
        <w:rPr>
          <w:sz w:val="24"/>
        </w:rPr>
        <w:t>da herhangi birşeye sıkıca tutunulur. Elinizdeki bir dosyayı sıkı sıkı tutarsınız, oturduğunuz koltuğun kenarına tutunursunuz veya ellerinizi birbirine kenetlersiniz. Bu nedenle e</w:t>
      </w:r>
      <w:r>
        <w:rPr>
          <w:sz w:val="24"/>
        </w:rPr>
        <w:t xml:space="preserve">llerinizi gevşetmekten başlayabilirsiniz. Önce parmaklarınızı açabildiğiniz kadar açarak gerin. Avuç içlerinizin ve elinizin dış yüzeyinin kasıldığını iyice hissedin. Sonra ellerinizi kucağınızın içine veya yanlarınıza bırakın. Hiçbirşeyi tutmayın. Onları </w:t>
      </w:r>
      <w:r>
        <w:rPr>
          <w:sz w:val="24"/>
        </w:rPr>
        <w:t>olduğu gibi, rahat bırakın. Ellerinizin gevşediğini hissedin.</w:t>
      </w:r>
    </w:p>
    <w:p w:rsidR="003558E4" w:rsidRDefault="00CA49EC">
      <w:pPr>
        <w:pStyle w:val="ListeParagraf"/>
        <w:numPr>
          <w:ilvl w:val="1"/>
          <w:numId w:val="1"/>
        </w:numPr>
        <w:tabs>
          <w:tab w:val="left" w:pos="1237"/>
        </w:tabs>
        <w:spacing w:before="2" w:line="350" w:lineRule="auto"/>
        <w:ind w:right="526" w:firstLine="0"/>
        <w:rPr>
          <w:sz w:val="24"/>
        </w:rPr>
      </w:pPr>
      <w:r>
        <w:rPr>
          <w:sz w:val="24"/>
        </w:rPr>
        <w:t>Omuzlar da en çok gerilen bölgelerdendir. Gergin olunca omuzlar kısılır, kambur çıkarılır. Dik durun ve omuzlarınızı aşağı doğru çekin. Kollarınızda ve boynunuzdaki gerginliği hissedin. Birkaç s</w:t>
      </w:r>
      <w:r>
        <w:rPr>
          <w:sz w:val="24"/>
        </w:rPr>
        <w:t>aniye durun. Sonra omuzlarınızı doğal haline getirin. Doğal halinizin de kambur olmamasına özen</w:t>
      </w:r>
      <w:r>
        <w:rPr>
          <w:spacing w:val="-2"/>
          <w:sz w:val="24"/>
        </w:rPr>
        <w:t xml:space="preserve"> </w:t>
      </w:r>
      <w:r>
        <w:rPr>
          <w:sz w:val="24"/>
        </w:rPr>
        <w:t>gösterin.</w:t>
      </w:r>
    </w:p>
    <w:p w:rsidR="003558E4" w:rsidRDefault="00CA49EC">
      <w:pPr>
        <w:pStyle w:val="ListeParagraf"/>
        <w:numPr>
          <w:ilvl w:val="1"/>
          <w:numId w:val="1"/>
        </w:numPr>
        <w:tabs>
          <w:tab w:val="left" w:pos="1417"/>
        </w:tabs>
        <w:spacing w:before="24" w:line="355" w:lineRule="auto"/>
        <w:ind w:right="527" w:firstLine="0"/>
        <w:rPr>
          <w:sz w:val="24"/>
        </w:rPr>
      </w:pPr>
      <w:r>
        <w:rPr>
          <w:sz w:val="24"/>
        </w:rPr>
        <w:t>Boyun kaslarının sertliği de gerginliğin göstergelerindendir. Başın ağırlığını hafifletmek boyun kaslarını rahatlatır. Başınızı eğebildiğiniz kadar ön</w:t>
      </w:r>
      <w:r>
        <w:rPr>
          <w:sz w:val="24"/>
        </w:rPr>
        <w:t>e doğru eğin. Sağa sola çevirmeden başınızı dümdüz aşağı sarkıtın. Bir süre durduktan sonra başınızı yavaşça kaldırın. Zamanınızın çoğu okuyarak, masa başında geçiyorsa, başınız genelde öne eğiktir. Bu durumda, tam tersine başınızı geriye doğru atın. Gerid</w:t>
      </w:r>
      <w:r>
        <w:rPr>
          <w:sz w:val="24"/>
        </w:rPr>
        <w:t>e ve yukarıda görebileceğiniz en uzak noktaya bir süre bakın. Sonra başınızı yavaşça dik konumuna geri</w:t>
      </w:r>
      <w:r>
        <w:rPr>
          <w:spacing w:val="-1"/>
          <w:sz w:val="24"/>
        </w:rPr>
        <w:t xml:space="preserve"> </w:t>
      </w:r>
      <w:r>
        <w:rPr>
          <w:sz w:val="24"/>
        </w:rPr>
        <w:t>getirin.</w:t>
      </w:r>
    </w:p>
    <w:p w:rsidR="003558E4" w:rsidRDefault="00CA49EC">
      <w:pPr>
        <w:pStyle w:val="ListeParagraf"/>
        <w:numPr>
          <w:ilvl w:val="1"/>
          <w:numId w:val="1"/>
        </w:numPr>
        <w:tabs>
          <w:tab w:val="left" w:pos="1417"/>
        </w:tabs>
        <w:spacing w:before="18" w:line="355" w:lineRule="auto"/>
        <w:ind w:right="530" w:firstLine="0"/>
        <w:rPr>
          <w:sz w:val="24"/>
        </w:rPr>
      </w:pPr>
      <w:r>
        <w:rPr>
          <w:sz w:val="24"/>
        </w:rPr>
        <w:t xml:space="preserve">Yüz de birçok kastan oluşur ve gerginlik sırasında yüz kasları farkında olmadan kasılır. Gevşemek için önce yüz kaslarınızı mümkün olduğu kadar </w:t>
      </w:r>
      <w:r>
        <w:rPr>
          <w:sz w:val="24"/>
        </w:rPr>
        <w:t>sıkın. Yüzünüzü çok ekşi birşey tatmış gibi buruşturun. Tüm yüz kaslarınızı hissetmeye çalışın ve hepsini kasın. Birkaç saniye sonra bırakın. Eğer kontakt lens veya takma diş kullanıyorsanız, yüzünüzü kasmak yerine tamamen kaslarınızı bırakmayı deneyin. Çe</w:t>
      </w:r>
      <w:r>
        <w:rPr>
          <w:sz w:val="24"/>
        </w:rPr>
        <w:t>nenizi sarkıtın. Tüm mimiklerinizi bırakın. Karşıya ‘boş boş’ baktığınızı</w:t>
      </w:r>
      <w:r>
        <w:rPr>
          <w:spacing w:val="57"/>
          <w:sz w:val="24"/>
        </w:rPr>
        <w:t xml:space="preserve"> </w:t>
      </w:r>
      <w:r>
        <w:rPr>
          <w:sz w:val="24"/>
        </w:rPr>
        <w:t>düşünün.</w:t>
      </w:r>
    </w:p>
    <w:p w:rsidR="003558E4" w:rsidRDefault="00CA49EC">
      <w:pPr>
        <w:pStyle w:val="ListeParagraf"/>
        <w:numPr>
          <w:ilvl w:val="0"/>
          <w:numId w:val="1"/>
        </w:numPr>
        <w:tabs>
          <w:tab w:val="left" w:pos="903"/>
        </w:tabs>
        <w:spacing w:before="14" w:line="357" w:lineRule="auto"/>
        <w:ind w:right="528" w:hanging="283"/>
        <w:rPr>
          <w:sz w:val="24"/>
        </w:rPr>
      </w:pPr>
      <w:r>
        <w:rPr>
          <w:sz w:val="24"/>
        </w:rPr>
        <w:t>Gergin olunduğunda sık sık ve kısa nefesler alınır. Rahatlamak için yavaş nefes almaya çalışın. Nefesinizi tutmayın. Düzenli ve yavaş nefes almayı deneyin. Derin nefes de ba</w:t>
      </w:r>
      <w:r>
        <w:rPr>
          <w:sz w:val="24"/>
        </w:rPr>
        <w:t>zı durumlarda bedeni yanlış etkileyebilir. Bu nedenle, düzenli ve yavaş nefes almaya çalışın, gevşediğinizi ayırdedeceksiniz. Nefesinizin sesini duymak da sizi</w:t>
      </w:r>
      <w:r>
        <w:rPr>
          <w:spacing w:val="-24"/>
          <w:sz w:val="24"/>
        </w:rPr>
        <w:t xml:space="preserve"> </w:t>
      </w:r>
      <w:r>
        <w:rPr>
          <w:sz w:val="24"/>
        </w:rPr>
        <w:t>rahatlatabilir.</w:t>
      </w:r>
    </w:p>
    <w:p w:rsidR="003558E4" w:rsidRDefault="00CA49EC">
      <w:pPr>
        <w:pStyle w:val="ListeParagraf"/>
        <w:numPr>
          <w:ilvl w:val="1"/>
          <w:numId w:val="1"/>
        </w:numPr>
        <w:tabs>
          <w:tab w:val="left" w:pos="1189"/>
        </w:tabs>
        <w:spacing w:before="2" w:line="336" w:lineRule="auto"/>
        <w:ind w:right="534" w:firstLine="0"/>
        <w:rPr>
          <w:sz w:val="24"/>
        </w:rPr>
      </w:pPr>
      <w:r>
        <w:rPr>
          <w:sz w:val="24"/>
        </w:rPr>
        <w:t>Bir yandan derin nefes alırken, bir yandan da kaygı düzeyinizi zihinsel olarak d</w:t>
      </w:r>
      <w:r>
        <w:rPr>
          <w:sz w:val="24"/>
        </w:rPr>
        <w:t>üşürmek</w:t>
      </w:r>
      <w:r>
        <w:rPr>
          <w:spacing w:val="14"/>
          <w:sz w:val="24"/>
        </w:rPr>
        <w:t xml:space="preserve"> </w:t>
      </w:r>
      <w:r>
        <w:rPr>
          <w:sz w:val="24"/>
        </w:rPr>
        <w:t>de</w:t>
      </w:r>
      <w:r>
        <w:rPr>
          <w:spacing w:val="14"/>
          <w:sz w:val="24"/>
        </w:rPr>
        <w:t xml:space="preserve"> </w:t>
      </w:r>
      <w:r>
        <w:rPr>
          <w:sz w:val="24"/>
        </w:rPr>
        <w:t>mümkün.</w:t>
      </w:r>
      <w:r>
        <w:rPr>
          <w:spacing w:val="14"/>
          <w:sz w:val="24"/>
        </w:rPr>
        <w:t xml:space="preserve"> </w:t>
      </w:r>
      <w:r>
        <w:rPr>
          <w:sz w:val="24"/>
        </w:rPr>
        <w:t>Burnunuzdan</w:t>
      </w:r>
      <w:r>
        <w:rPr>
          <w:spacing w:val="17"/>
          <w:sz w:val="24"/>
        </w:rPr>
        <w:t xml:space="preserve"> </w:t>
      </w:r>
      <w:r>
        <w:rPr>
          <w:sz w:val="24"/>
        </w:rPr>
        <w:t>yavaş</w:t>
      </w:r>
      <w:r>
        <w:rPr>
          <w:spacing w:val="14"/>
          <w:sz w:val="24"/>
        </w:rPr>
        <w:t xml:space="preserve"> </w:t>
      </w:r>
      <w:r>
        <w:rPr>
          <w:sz w:val="24"/>
        </w:rPr>
        <w:t>ve</w:t>
      </w:r>
      <w:r>
        <w:rPr>
          <w:spacing w:val="14"/>
          <w:sz w:val="24"/>
        </w:rPr>
        <w:t xml:space="preserve"> </w:t>
      </w:r>
      <w:r>
        <w:rPr>
          <w:sz w:val="24"/>
        </w:rPr>
        <w:t>derin</w:t>
      </w:r>
      <w:r>
        <w:rPr>
          <w:spacing w:val="14"/>
          <w:sz w:val="24"/>
        </w:rPr>
        <w:t xml:space="preserve"> </w:t>
      </w:r>
      <w:r>
        <w:rPr>
          <w:sz w:val="24"/>
        </w:rPr>
        <w:t>nefes</w:t>
      </w:r>
      <w:r>
        <w:rPr>
          <w:spacing w:val="15"/>
          <w:sz w:val="24"/>
        </w:rPr>
        <w:t xml:space="preserve"> </w:t>
      </w:r>
      <w:r>
        <w:rPr>
          <w:sz w:val="24"/>
        </w:rPr>
        <w:t>alın,</w:t>
      </w:r>
      <w:r>
        <w:rPr>
          <w:spacing w:val="14"/>
          <w:sz w:val="24"/>
        </w:rPr>
        <w:t xml:space="preserve"> </w:t>
      </w:r>
      <w:r>
        <w:rPr>
          <w:sz w:val="24"/>
        </w:rPr>
        <w:t>midenize</w:t>
      </w:r>
      <w:r>
        <w:rPr>
          <w:spacing w:val="14"/>
          <w:sz w:val="24"/>
        </w:rPr>
        <w:t xml:space="preserve"> </w:t>
      </w:r>
      <w:r>
        <w:rPr>
          <w:sz w:val="24"/>
        </w:rPr>
        <w:t>doğru.</w:t>
      </w:r>
    </w:p>
    <w:p w:rsidR="003558E4" w:rsidRDefault="003558E4">
      <w:pPr>
        <w:spacing w:line="336" w:lineRule="auto"/>
        <w:jc w:val="both"/>
        <w:rPr>
          <w:sz w:val="24"/>
        </w:rPr>
        <w:sectPr w:rsidR="003558E4">
          <w:pgSz w:w="11910" w:h="16840"/>
          <w:pgMar w:top="1320" w:right="960" w:bottom="1260" w:left="1080" w:header="0" w:footer="1067" w:gutter="0"/>
          <w:cols w:space="708"/>
        </w:sectPr>
      </w:pPr>
    </w:p>
    <w:p w:rsidR="003558E4" w:rsidRDefault="00CA49EC">
      <w:pPr>
        <w:pStyle w:val="GvdeMetni"/>
        <w:spacing w:before="72" w:line="360" w:lineRule="auto"/>
        <w:ind w:right="527"/>
        <w:jc w:val="both"/>
      </w:pPr>
      <w:bookmarkStart w:id="0" w:name="_GoBack"/>
      <w:bookmarkEnd w:id="0"/>
      <w:r>
        <w:lastRenderedPageBreak/>
        <w:t xml:space="preserve">Havanın içinize girişine odaklanın. Nefesinizi birkaç saniye tutun ve </w:t>
      </w:r>
      <w:r>
        <w:rPr>
          <w:b/>
          <w:i/>
        </w:rPr>
        <w:t>geçmiş</w:t>
      </w:r>
      <w:r>
        <w:t xml:space="preserve">le ilgili yaşadığınız tüm kaygı ve stresi düşünün ve nefesinizi verirken bunun vücudunuzdan dışarı çıktığını hayal edin. Bunu ikinci nefeste </w:t>
      </w:r>
      <w:r>
        <w:rPr>
          <w:b/>
          <w:i/>
        </w:rPr>
        <w:t>şimdi</w:t>
      </w:r>
      <w:r>
        <w:t xml:space="preserve">ki kaygılarınızı ve son nefeste </w:t>
      </w:r>
      <w:r>
        <w:rPr>
          <w:b/>
          <w:i/>
        </w:rPr>
        <w:t>gelecek</w:t>
      </w:r>
      <w:r>
        <w:t>le ilgili kaygılarınızı düşünerek 3 kere tekrarlayın.</w:t>
      </w:r>
    </w:p>
    <w:p w:rsidR="003558E4" w:rsidRDefault="00CA49EC">
      <w:pPr>
        <w:pStyle w:val="ListeParagraf"/>
        <w:numPr>
          <w:ilvl w:val="0"/>
          <w:numId w:val="1"/>
        </w:numPr>
        <w:tabs>
          <w:tab w:val="left" w:pos="903"/>
        </w:tabs>
        <w:spacing w:line="357" w:lineRule="auto"/>
        <w:ind w:right="529" w:hanging="283"/>
        <w:rPr>
          <w:sz w:val="24"/>
        </w:rPr>
      </w:pPr>
      <w:r>
        <w:rPr>
          <w:sz w:val="24"/>
        </w:rPr>
        <w:t>Zihinsel gevşeme,</w:t>
      </w:r>
      <w:r>
        <w:rPr>
          <w:sz w:val="24"/>
        </w:rPr>
        <w:t xml:space="preserve"> bedensel gevşemeyle birlikte kendiliğinden gelebilir. Ancak, düşünceleriniz sizi rahat bırakmıyorsa zihinsel olarak da gevşeme yapmanız gerekecektir. Aşağıda iki küçük zihinsel gevşeme alıştırması</w:t>
      </w:r>
      <w:r>
        <w:rPr>
          <w:spacing w:val="-5"/>
          <w:sz w:val="24"/>
        </w:rPr>
        <w:t xml:space="preserve"> </w:t>
      </w:r>
      <w:r>
        <w:rPr>
          <w:sz w:val="24"/>
        </w:rPr>
        <w:t>bulabilirsiniz:</w:t>
      </w:r>
    </w:p>
    <w:p w:rsidR="003558E4" w:rsidRDefault="00CA49EC">
      <w:pPr>
        <w:pStyle w:val="ListeParagraf"/>
        <w:numPr>
          <w:ilvl w:val="1"/>
          <w:numId w:val="1"/>
        </w:numPr>
        <w:tabs>
          <w:tab w:val="left" w:pos="1189"/>
        </w:tabs>
        <w:spacing w:line="355" w:lineRule="auto"/>
        <w:ind w:right="527" w:firstLine="0"/>
        <w:rPr>
          <w:sz w:val="24"/>
        </w:rPr>
      </w:pPr>
      <w:r>
        <w:rPr>
          <w:sz w:val="24"/>
        </w:rPr>
        <w:t>Sizi düşündüren, rahatsız eden şeyleri bir</w:t>
      </w:r>
      <w:r>
        <w:rPr>
          <w:sz w:val="24"/>
        </w:rPr>
        <w:t xml:space="preserve"> videonun ‘stop’ düğmesine basar gibi durdurun. Hoşunuza giden bir yeri düşleyin. Hiçbir sıkıntının, gerginliğin, acının olmayacağı bir yer. Oradaki detayları gözünüzün önüne getirin; görüntüleri, sesleri, kokuları... Neler hissettiğinize odaklanın. Yavaş </w:t>
      </w:r>
      <w:r>
        <w:rPr>
          <w:sz w:val="24"/>
        </w:rPr>
        <w:t>yavaş bulunduğunuz yere geri dönün. Orada hissettiklerinizi de beraberinizde getirin. Özellikle oradaki duyguları buraya getirmek bu alıştırmanın en önemli kısmı, çünkü gergin durumlarda bu duyguları anımsamak kişiyi</w:t>
      </w:r>
      <w:r>
        <w:rPr>
          <w:spacing w:val="1"/>
          <w:sz w:val="24"/>
        </w:rPr>
        <w:t xml:space="preserve"> </w:t>
      </w:r>
      <w:r>
        <w:rPr>
          <w:sz w:val="24"/>
        </w:rPr>
        <w:t>gevşetir.</w:t>
      </w:r>
    </w:p>
    <w:p w:rsidR="003558E4" w:rsidRDefault="00CA49EC">
      <w:pPr>
        <w:pStyle w:val="ListeParagraf"/>
        <w:numPr>
          <w:ilvl w:val="1"/>
          <w:numId w:val="1"/>
        </w:numPr>
        <w:tabs>
          <w:tab w:val="left" w:pos="1189"/>
        </w:tabs>
        <w:spacing w:before="18" w:line="352" w:lineRule="auto"/>
        <w:ind w:right="526" w:firstLine="0"/>
        <w:rPr>
          <w:sz w:val="24"/>
        </w:rPr>
      </w:pPr>
      <w:r>
        <w:rPr>
          <w:sz w:val="24"/>
        </w:rPr>
        <w:t>Sizde gerginlik yaratan durumları düşünerek bedensel gevşeme yapmayı deneyebilirsiniz. Önce bedeninizi gevşetin. Daha sonra sizde gerginlik yaratan olayı veya durumu düşünün. Sonra tekrar gevşemeyi deneyin. Sırayla gerginlik konunuzu düşünmek ve bedensel g</w:t>
      </w:r>
      <w:r>
        <w:rPr>
          <w:sz w:val="24"/>
        </w:rPr>
        <w:t>evşeme arasında gezinin. Ta ki, sizi geren durumu düşünürken rahat olduğunuzu hissedene</w:t>
      </w:r>
      <w:r>
        <w:rPr>
          <w:spacing w:val="-2"/>
          <w:sz w:val="24"/>
        </w:rPr>
        <w:t xml:space="preserve"> </w:t>
      </w:r>
      <w:r>
        <w:rPr>
          <w:sz w:val="24"/>
        </w:rPr>
        <w:t>kadar.</w:t>
      </w:r>
    </w:p>
    <w:p w:rsidR="003558E4" w:rsidRDefault="00CA49EC">
      <w:pPr>
        <w:pStyle w:val="ListeParagraf"/>
        <w:numPr>
          <w:ilvl w:val="0"/>
          <w:numId w:val="1"/>
        </w:numPr>
        <w:tabs>
          <w:tab w:val="left" w:pos="903"/>
        </w:tabs>
        <w:spacing w:before="22" w:line="355" w:lineRule="auto"/>
        <w:ind w:right="529" w:hanging="283"/>
        <w:rPr>
          <w:sz w:val="24"/>
        </w:rPr>
      </w:pPr>
      <w:r>
        <w:rPr>
          <w:sz w:val="24"/>
        </w:rPr>
        <w:t>İyi bir uyku rahatlamanıza yardımcı olur, ancak sadece uyumak, gevşemek demek değildir. Birçok insan gergin uyur. Uyumadan önce rahat olduğunuzdan emin olun. (</w:t>
      </w:r>
      <w:r>
        <w:rPr>
          <w:i/>
          <w:sz w:val="24"/>
        </w:rPr>
        <w:t>No</w:t>
      </w:r>
      <w:r>
        <w:rPr>
          <w:i/>
          <w:sz w:val="24"/>
        </w:rPr>
        <w:t>t: İyi bir uyku için Uykusuzluk broşüründeki önerilere göz</w:t>
      </w:r>
      <w:r>
        <w:rPr>
          <w:i/>
          <w:spacing w:val="-6"/>
          <w:sz w:val="24"/>
        </w:rPr>
        <w:t xml:space="preserve"> </w:t>
      </w:r>
      <w:r>
        <w:rPr>
          <w:i/>
          <w:sz w:val="24"/>
        </w:rPr>
        <w:t>atabilrisiniz</w:t>
      </w:r>
      <w:r>
        <w:rPr>
          <w:sz w:val="24"/>
        </w:rPr>
        <w:t>)</w:t>
      </w:r>
    </w:p>
    <w:p w:rsidR="003558E4" w:rsidRDefault="00CA49EC">
      <w:pPr>
        <w:pStyle w:val="GvdeMetni"/>
        <w:spacing w:before="179" w:line="360" w:lineRule="auto"/>
        <w:ind w:left="336" w:right="528" w:firstLine="540"/>
        <w:jc w:val="both"/>
      </w:pPr>
      <w:r>
        <w:t>Bu alıştırmaların ihtiyaç duyduğunuzda işe yaraması için bir süre düzenli olarak uygulanmaları gerekir. Bu uygulamalardan sonra, hem genel olarak daha sakin, daha rahat  bir kişi ola</w:t>
      </w:r>
      <w:r>
        <w:t>bilir, hem de zor zamanlarla daha iyi</w:t>
      </w:r>
      <w:r>
        <w:rPr>
          <w:spacing w:val="-5"/>
        </w:rPr>
        <w:t xml:space="preserve"> </w:t>
      </w:r>
      <w:r>
        <w:t>başedebilirsiniz.</w:t>
      </w:r>
    </w:p>
    <w:sectPr w:rsidR="003558E4">
      <w:pgSz w:w="11910" w:h="16840"/>
      <w:pgMar w:top="1320" w:right="960" w:bottom="1260" w:left="1080" w:header="0" w:footer="106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9EC" w:rsidRDefault="00CA49EC">
      <w:r>
        <w:separator/>
      </w:r>
    </w:p>
  </w:endnote>
  <w:endnote w:type="continuationSeparator" w:id="0">
    <w:p w:rsidR="00CA49EC" w:rsidRDefault="00CA4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8E4" w:rsidRDefault="00CA49EC">
    <w:pPr>
      <w:pStyle w:val="GvdeMetni"/>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516.5pt;margin-top:777.55pt;width:10pt;height:15.3pt;z-index:-251658752;mso-position-horizontal-relative:page;mso-position-vertical-relative:page" filled="f" stroked="f">
          <v:textbox inset="0,0,0,0">
            <w:txbxContent>
              <w:p w:rsidR="003558E4" w:rsidRDefault="00CA49EC">
                <w:pPr>
                  <w:pStyle w:val="GvdeMetni"/>
                  <w:spacing w:before="10"/>
                  <w:ind w:left="40"/>
                </w:pPr>
                <w:r>
                  <w:fldChar w:fldCharType="begin"/>
                </w:r>
                <w:r>
                  <w:instrText xml:space="preserve"> PAGE </w:instrText>
                </w:r>
                <w:r>
                  <w:fldChar w:fldCharType="separate"/>
                </w:r>
                <w:r w:rsidR="00EE5D23">
                  <w:rPr>
                    <w:noProof/>
                  </w:rP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9EC" w:rsidRDefault="00CA49EC">
      <w:r>
        <w:separator/>
      </w:r>
    </w:p>
  </w:footnote>
  <w:footnote w:type="continuationSeparator" w:id="0">
    <w:p w:rsidR="00CA49EC" w:rsidRDefault="00CA49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9767BC"/>
    <w:multiLevelType w:val="hybridMultilevel"/>
    <w:tmpl w:val="BB785C88"/>
    <w:lvl w:ilvl="0" w:tplc="212E5E8E">
      <w:numFmt w:val="bullet"/>
      <w:lvlText w:val=""/>
      <w:lvlJc w:val="left"/>
      <w:pPr>
        <w:ind w:left="902" w:hanging="284"/>
      </w:pPr>
      <w:rPr>
        <w:rFonts w:ascii="Symbol" w:eastAsia="Symbol" w:hAnsi="Symbol" w:cs="Symbol" w:hint="default"/>
        <w:w w:val="100"/>
        <w:sz w:val="24"/>
        <w:szCs w:val="24"/>
        <w:lang w:val="tr-TR" w:eastAsia="tr-TR" w:bidi="tr-TR"/>
      </w:rPr>
    </w:lvl>
    <w:lvl w:ilvl="1" w:tplc="FF10C896">
      <w:numFmt w:val="bullet"/>
      <w:lvlText w:val="o"/>
      <w:lvlJc w:val="left"/>
      <w:pPr>
        <w:ind w:left="902" w:hanging="334"/>
      </w:pPr>
      <w:rPr>
        <w:rFonts w:ascii="Courier New" w:eastAsia="Courier New" w:hAnsi="Courier New" w:cs="Courier New" w:hint="default"/>
        <w:w w:val="100"/>
        <w:sz w:val="24"/>
        <w:szCs w:val="24"/>
        <w:lang w:val="tr-TR" w:eastAsia="tr-TR" w:bidi="tr-TR"/>
      </w:rPr>
    </w:lvl>
    <w:lvl w:ilvl="2" w:tplc="CD8C12DE">
      <w:numFmt w:val="bullet"/>
      <w:lvlText w:val="•"/>
      <w:lvlJc w:val="left"/>
      <w:pPr>
        <w:ind w:left="2693" w:hanging="334"/>
      </w:pPr>
      <w:rPr>
        <w:rFonts w:hint="default"/>
        <w:lang w:val="tr-TR" w:eastAsia="tr-TR" w:bidi="tr-TR"/>
      </w:rPr>
    </w:lvl>
    <w:lvl w:ilvl="3" w:tplc="0CA8DD6C">
      <w:numFmt w:val="bullet"/>
      <w:lvlText w:val="•"/>
      <w:lvlJc w:val="left"/>
      <w:pPr>
        <w:ind w:left="3589" w:hanging="334"/>
      </w:pPr>
      <w:rPr>
        <w:rFonts w:hint="default"/>
        <w:lang w:val="tr-TR" w:eastAsia="tr-TR" w:bidi="tr-TR"/>
      </w:rPr>
    </w:lvl>
    <w:lvl w:ilvl="4" w:tplc="F9108D6A">
      <w:numFmt w:val="bullet"/>
      <w:lvlText w:val="•"/>
      <w:lvlJc w:val="left"/>
      <w:pPr>
        <w:ind w:left="4486" w:hanging="334"/>
      </w:pPr>
      <w:rPr>
        <w:rFonts w:hint="default"/>
        <w:lang w:val="tr-TR" w:eastAsia="tr-TR" w:bidi="tr-TR"/>
      </w:rPr>
    </w:lvl>
    <w:lvl w:ilvl="5" w:tplc="AB265E2C">
      <w:numFmt w:val="bullet"/>
      <w:lvlText w:val="•"/>
      <w:lvlJc w:val="left"/>
      <w:pPr>
        <w:ind w:left="5383" w:hanging="334"/>
      </w:pPr>
      <w:rPr>
        <w:rFonts w:hint="default"/>
        <w:lang w:val="tr-TR" w:eastAsia="tr-TR" w:bidi="tr-TR"/>
      </w:rPr>
    </w:lvl>
    <w:lvl w:ilvl="6" w:tplc="1BC8225E">
      <w:numFmt w:val="bullet"/>
      <w:lvlText w:val="•"/>
      <w:lvlJc w:val="left"/>
      <w:pPr>
        <w:ind w:left="6279" w:hanging="334"/>
      </w:pPr>
      <w:rPr>
        <w:rFonts w:hint="default"/>
        <w:lang w:val="tr-TR" w:eastAsia="tr-TR" w:bidi="tr-TR"/>
      </w:rPr>
    </w:lvl>
    <w:lvl w:ilvl="7" w:tplc="B9F8E438">
      <w:numFmt w:val="bullet"/>
      <w:lvlText w:val="•"/>
      <w:lvlJc w:val="left"/>
      <w:pPr>
        <w:ind w:left="7176" w:hanging="334"/>
      </w:pPr>
      <w:rPr>
        <w:rFonts w:hint="default"/>
        <w:lang w:val="tr-TR" w:eastAsia="tr-TR" w:bidi="tr-TR"/>
      </w:rPr>
    </w:lvl>
    <w:lvl w:ilvl="8" w:tplc="DB9A3FD2">
      <w:numFmt w:val="bullet"/>
      <w:lvlText w:val="•"/>
      <w:lvlJc w:val="left"/>
      <w:pPr>
        <w:ind w:left="8073" w:hanging="334"/>
      </w:pPr>
      <w:rPr>
        <w:rFonts w:hint="default"/>
        <w:lang w:val="tr-TR" w:eastAsia="tr-TR" w:bidi="tr-TR"/>
      </w:rPr>
    </w:lvl>
  </w:abstractNum>
  <w:abstractNum w:abstractNumId="1" w15:restartNumberingAfterBreak="0">
    <w:nsid w:val="59BF4DDD"/>
    <w:multiLevelType w:val="hybridMultilevel"/>
    <w:tmpl w:val="DE3C2FFA"/>
    <w:lvl w:ilvl="0" w:tplc="F4CCE1C6">
      <w:numFmt w:val="bullet"/>
      <w:lvlText w:val=""/>
      <w:lvlJc w:val="left"/>
      <w:pPr>
        <w:ind w:left="1330" w:hanging="286"/>
      </w:pPr>
      <w:rPr>
        <w:rFonts w:ascii="Symbol" w:eastAsia="Symbol" w:hAnsi="Symbol" w:cs="Symbol" w:hint="default"/>
        <w:w w:val="100"/>
        <w:sz w:val="24"/>
        <w:szCs w:val="24"/>
        <w:lang w:val="tr-TR" w:eastAsia="tr-TR" w:bidi="tr-TR"/>
      </w:rPr>
    </w:lvl>
    <w:lvl w:ilvl="1" w:tplc="0CE06F6A">
      <w:numFmt w:val="bullet"/>
      <w:lvlText w:val="•"/>
      <w:lvlJc w:val="left"/>
      <w:pPr>
        <w:ind w:left="2192" w:hanging="286"/>
      </w:pPr>
      <w:rPr>
        <w:rFonts w:hint="default"/>
        <w:lang w:val="tr-TR" w:eastAsia="tr-TR" w:bidi="tr-TR"/>
      </w:rPr>
    </w:lvl>
    <w:lvl w:ilvl="2" w:tplc="B178E78C">
      <w:numFmt w:val="bullet"/>
      <w:lvlText w:val="•"/>
      <w:lvlJc w:val="left"/>
      <w:pPr>
        <w:ind w:left="3045" w:hanging="286"/>
      </w:pPr>
      <w:rPr>
        <w:rFonts w:hint="default"/>
        <w:lang w:val="tr-TR" w:eastAsia="tr-TR" w:bidi="tr-TR"/>
      </w:rPr>
    </w:lvl>
    <w:lvl w:ilvl="3" w:tplc="6AE67CAC">
      <w:numFmt w:val="bullet"/>
      <w:lvlText w:val="•"/>
      <w:lvlJc w:val="left"/>
      <w:pPr>
        <w:ind w:left="3897" w:hanging="286"/>
      </w:pPr>
      <w:rPr>
        <w:rFonts w:hint="default"/>
        <w:lang w:val="tr-TR" w:eastAsia="tr-TR" w:bidi="tr-TR"/>
      </w:rPr>
    </w:lvl>
    <w:lvl w:ilvl="4" w:tplc="45DA3540">
      <w:numFmt w:val="bullet"/>
      <w:lvlText w:val="•"/>
      <w:lvlJc w:val="left"/>
      <w:pPr>
        <w:ind w:left="4750" w:hanging="286"/>
      </w:pPr>
      <w:rPr>
        <w:rFonts w:hint="default"/>
        <w:lang w:val="tr-TR" w:eastAsia="tr-TR" w:bidi="tr-TR"/>
      </w:rPr>
    </w:lvl>
    <w:lvl w:ilvl="5" w:tplc="59428D9A">
      <w:numFmt w:val="bullet"/>
      <w:lvlText w:val="•"/>
      <w:lvlJc w:val="left"/>
      <w:pPr>
        <w:ind w:left="5603" w:hanging="286"/>
      </w:pPr>
      <w:rPr>
        <w:rFonts w:hint="default"/>
        <w:lang w:val="tr-TR" w:eastAsia="tr-TR" w:bidi="tr-TR"/>
      </w:rPr>
    </w:lvl>
    <w:lvl w:ilvl="6" w:tplc="CC8A72FC">
      <w:numFmt w:val="bullet"/>
      <w:lvlText w:val="•"/>
      <w:lvlJc w:val="left"/>
      <w:pPr>
        <w:ind w:left="6455" w:hanging="286"/>
      </w:pPr>
      <w:rPr>
        <w:rFonts w:hint="default"/>
        <w:lang w:val="tr-TR" w:eastAsia="tr-TR" w:bidi="tr-TR"/>
      </w:rPr>
    </w:lvl>
    <w:lvl w:ilvl="7" w:tplc="C1205F3A">
      <w:numFmt w:val="bullet"/>
      <w:lvlText w:val="•"/>
      <w:lvlJc w:val="left"/>
      <w:pPr>
        <w:ind w:left="7308" w:hanging="286"/>
      </w:pPr>
      <w:rPr>
        <w:rFonts w:hint="default"/>
        <w:lang w:val="tr-TR" w:eastAsia="tr-TR" w:bidi="tr-TR"/>
      </w:rPr>
    </w:lvl>
    <w:lvl w:ilvl="8" w:tplc="B71A0E9A">
      <w:numFmt w:val="bullet"/>
      <w:lvlText w:val="•"/>
      <w:lvlJc w:val="left"/>
      <w:pPr>
        <w:ind w:left="8161" w:hanging="286"/>
      </w:pPr>
      <w:rPr>
        <w:rFonts w:hint="default"/>
        <w:lang w:val="tr-TR" w:eastAsia="tr-TR" w:bidi="tr-TR"/>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3558E4"/>
    <w:rsid w:val="003558E4"/>
    <w:rsid w:val="00CA49EC"/>
    <w:rsid w:val="00EE5D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6E9D9FD-4628-4736-B757-04AE0A6D8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902"/>
    </w:pPr>
    <w:rPr>
      <w:sz w:val="24"/>
      <w:szCs w:val="24"/>
    </w:rPr>
  </w:style>
  <w:style w:type="paragraph" w:styleId="ListeParagraf">
    <w:name w:val="List Paragraph"/>
    <w:basedOn w:val="Normal"/>
    <w:uiPriority w:val="1"/>
    <w:qFormat/>
    <w:pPr>
      <w:ind w:left="902" w:hanging="28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5194</Characters>
  <Application>Microsoft Office Word</Application>
  <DocSecurity>0</DocSecurity>
  <Lines>43</Lines>
  <Paragraphs>12</Paragraphs>
  <ScaleCrop>false</ScaleCrop>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Gevşeme-Relaxation</dc:title>
  <dc:creator>Bilgi</dc:creator>
  <cp:lastModifiedBy>Windows Kullanıcısı</cp:lastModifiedBy>
  <cp:revision>2</cp:revision>
  <dcterms:created xsi:type="dcterms:W3CDTF">2019-02-11T12:57:00Z</dcterms:created>
  <dcterms:modified xsi:type="dcterms:W3CDTF">2019-02-11T12:58:00Z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2013-11-28T00:00:00Z</vt:filetime>
  </property>
  <property fmtid="{D5CDD505-2E9C-101B-9397-08002B2CF9AE}" pid="3" name="Creator">
    <vt:lpwstr>Microsoft® Word 2010</vt:lpwstr>
  </property>
  <property fmtid="{D5CDD505-2E9C-101B-9397-08002B2CF9AE}" pid="4" name="LastSaved">
    <vt:filetime>2019-02-11T00:00:00Z</vt:filetime>
  </property>
</Properties>
</file>