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B8F" w:rsidRDefault="001C4E7C">
      <w:pPr>
        <w:pStyle w:val="GvdeMetni"/>
        <w:ind w:left="-15" w:right="-42"/>
        <w:jc w:val="left"/>
        <w:rPr>
          <w:sz w:val="20"/>
        </w:rPr>
      </w:pPr>
      <w:r>
        <w:rPr>
          <w:sz w:val="20"/>
        </w:rPr>
      </w:r>
      <w:r>
        <w:rPr>
          <w:sz w:val="20"/>
        </w:rPr>
        <w:pict>
          <v:group id="_x0000_s1032" style="width:485.4pt;height:47.9pt;mso-position-horizontal-relative:char;mso-position-vertical-relative:line" coordsize="9708,958">
            <v:rect id="_x0000_s1042" style="position:absolute;left:100;top:99;width:9508;height:758" fillcolor="#f6de50" stroked="f"/>
            <v:line id="_x0000_s1041" style="position:absolute" from="0,925" to="9708,925" strokecolor="#f6de50" strokeweight="3.3pt"/>
            <v:line id="_x0000_s1040" style="position:absolute" from="33,66" to="33,892" strokecolor="#f6de50" strokeweight="1.1758mm"/>
            <v:line id="_x0000_s1039" style="position:absolute" from="0,33" to="9708,33" strokecolor="#f6de50" strokeweight="3.3pt"/>
            <v:line id="_x0000_s1038" style="position:absolute" from="9675,66" to="9675,891" strokecolor="#f6de50" strokeweight="3.33pt"/>
            <v:line id="_x0000_s1037" style="position:absolute" from="133,791" to="9575,791" strokecolor="#f6de50" strokeweight="3.3pt"/>
            <v:line id="_x0000_s1036" style="position:absolute" from="167,200" to="167,758" strokecolor="#f6de50" strokeweight="1.1758mm"/>
            <v:line id="_x0000_s1035" style="position:absolute" from="133,167" to="9575,167" strokecolor="#f6de50" strokeweight="3.3pt"/>
            <v:line id="_x0000_s1034" style="position:absolute" from="9541,200" to="9541,758" strokecolor="#f6de50" strokeweight="3.33pt"/>
            <v:shapetype id="_x0000_t202" coordsize="21600,21600" o:spt="202" path="m,l,21600r21600,l21600,xe">
              <v:stroke joinstyle="miter"/>
              <v:path gradientshapeok="t" o:connecttype="rect"/>
            </v:shapetype>
            <v:shape id="_x0000_s1033" type="#_x0000_t202" style="position:absolute;left:100;top:99;width:9508;height:758" filled="f" stroked="f">
              <v:textbox inset="0,0,0,0">
                <w:txbxContent>
                  <w:p w:rsidR="00201B8F" w:rsidRDefault="001C4E7C">
                    <w:pPr>
                      <w:spacing w:before="170"/>
                      <w:ind w:left="2604"/>
                      <w:rPr>
                        <w:b/>
                        <w:sz w:val="36"/>
                      </w:rPr>
                    </w:pPr>
                    <w:r>
                      <w:rPr>
                        <w:b/>
                        <w:sz w:val="36"/>
                      </w:rPr>
                      <w:t>YURT YAŞAMINA UYUM</w:t>
                    </w:r>
                  </w:p>
                </w:txbxContent>
              </v:textbox>
            </v:shape>
            <w10:wrap type="none"/>
            <w10:anchorlock/>
          </v:group>
        </w:pict>
      </w:r>
    </w:p>
    <w:p w:rsidR="00201B8F" w:rsidRDefault="001C4E7C">
      <w:pPr>
        <w:pStyle w:val="GvdeMetni"/>
        <w:spacing w:before="158" w:line="360" w:lineRule="auto"/>
        <w:ind w:left="336" w:right="335" w:firstLine="707"/>
      </w:pPr>
      <w:r>
        <w:t>Yurt yaşamı, paylaşmayı ve farklılıklara saygı duymayı öğrenmek ve hem kendinizi hem de diğer insanları daha yakından tanımak için en önemli fırsatlardan biridir. Başlangıçta yabancılarla ve yabancı birçok değişiklikle y</w:t>
      </w:r>
      <w:r>
        <w:t>aşamayla ilgili önyargılarınız olabilir. Bu nedenle, bu süreç başladığında kaygı duyabilir, olumlu ve/veya olumsuz bir çok beklenti içinde</w:t>
      </w:r>
      <w:r>
        <w:rPr>
          <w:spacing w:val="-1"/>
        </w:rPr>
        <w:t xml:space="preserve"> </w:t>
      </w:r>
      <w:r>
        <w:t>olabilirsiniz.</w:t>
      </w:r>
    </w:p>
    <w:p w:rsidR="00201B8F" w:rsidRDefault="001C4E7C">
      <w:pPr>
        <w:pStyle w:val="GvdeMetni"/>
        <w:spacing w:before="1" w:line="360" w:lineRule="auto"/>
        <w:ind w:left="336" w:right="335" w:firstLine="707"/>
      </w:pPr>
      <w:r>
        <w:t>Yurtta yaşamak ile ilgili bir çok sıkıntınız zaman içinde kendiliğinden geçecektir. Ancak uyum sürecin</w:t>
      </w:r>
      <w:r>
        <w:t xml:space="preserve">izi hızlandırmak ve kolaylaştırmak için sizin de bazı konularda kendinizi değiştirmeniz, geliştirmeniz gerekebilir. Yurda alışma döneminde belki de en önemlisi kendi alanınızı korumayı öğrenirken diğer insanların alanlarına da saygılı ve özenli davranmaya </w:t>
      </w:r>
      <w:r>
        <w:t>dikkat etmek olacaktır.</w:t>
      </w:r>
    </w:p>
    <w:p w:rsidR="00201B8F" w:rsidRDefault="00201B8F">
      <w:pPr>
        <w:pStyle w:val="GvdeMetni"/>
        <w:spacing w:before="2"/>
        <w:ind w:left="0"/>
        <w:jc w:val="left"/>
        <w:rPr>
          <w:sz w:val="22"/>
        </w:rPr>
      </w:pPr>
    </w:p>
    <w:p w:rsidR="00201B8F" w:rsidRDefault="001C4E7C">
      <w:pPr>
        <w:pStyle w:val="Balk1"/>
        <w:tabs>
          <w:tab w:val="left" w:pos="9633"/>
        </w:tabs>
        <w:ind w:left="125"/>
      </w:pPr>
      <w:r>
        <w:rPr>
          <w:b w:val="0"/>
          <w:shd w:val="clear" w:color="auto" w:fill="F6DE50"/>
        </w:rPr>
        <w:t xml:space="preserve"> </w:t>
      </w:r>
      <w:r>
        <w:rPr>
          <w:b w:val="0"/>
          <w:spacing w:val="5"/>
          <w:shd w:val="clear" w:color="auto" w:fill="F6DE50"/>
        </w:rPr>
        <w:t xml:space="preserve"> </w:t>
      </w:r>
      <w:r>
        <w:rPr>
          <w:shd w:val="clear" w:color="auto" w:fill="F6DE50"/>
        </w:rPr>
        <w:t>Yurt Yaşamının Size</w:t>
      </w:r>
      <w:r>
        <w:rPr>
          <w:spacing w:val="-21"/>
          <w:shd w:val="clear" w:color="auto" w:fill="F6DE50"/>
        </w:rPr>
        <w:t xml:space="preserve"> </w:t>
      </w:r>
      <w:r>
        <w:rPr>
          <w:shd w:val="clear" w:color="auto" w:fill="F6DE50"/>
        </w:rPr>
        <w:t>Katabilecekleri</w:t>
      </w:r>
      <w:r>
        <w:rPr>
          <w:shd w:val="clear" w:color="auto" w:fill="F6DE50"/>
        </w:rPr>
        <w:tab/>
      </w:r>
    </w:p>
    <w:p w:rsidR="00201B8F" w:rsidRDefault="001C4E7C">
      <w:pPr>
        <w:pStyle w:val="ListeParagraf"/>
        <w:numPr>
          <w:ilvl w:val="0"/>
          <w:numId w:val="1"/>
        </w:numPr>
        <w:tabs>
          <w:tab w:val="left" w:pos="620"/>
        </w:tabs>
        <w:spacing w:before="75" w:line="355" w:lineRule="auto"/>
        <w:ind w:right="334" w:hanging="283"/>
        <w:rPr>
          <w:sz w:val="24"/>
        </w:rPr>
      </w:pPr>
      <w:r>
        <w:rPr>
          <w:b/>
          <w:sz w:val="24"/>
        </w:rPr>
        <w:t xml:space="preserve">Yeni arkadaşlar. </w:t>
      </w:r>
      <w:r>
        <w:rPr>
          <w:sz w:val="24"/>
        </w:rPr>
        <w:t>Yurt yaşamının en güzel yanlarından biri aynı üniversitede, belki de aynı bölümde okuduğunuz birçok kişiyle tanışma ve arkadaş olma olanağıdır. Ayrıca,</w:t>
      </w:r>
      <w:r>
        <w:rPr>
          <w:spacing w:val="37"/>
          <w:sz w:val="24"/>
        </w:rPr>
        <w:t xml:space="preserve"> </w:t>
      </w:r>
      <w:r>
        <w:rPr>
          <w:sz w:val="24"/>
        </w:rPr>
        <w:t>yurt yaşamında arkadaşl</w:t>
      </w:r>
      <w:r>
        <w:rPr>
          <w:sz w:val="24"/>
        </w:rPr>
        <w:t>arınızla gece-gündüz birlikte zaman geçirebilirsiniz.</w:t>
      </w:r>
    </w:p>
    <w:p w:rsidR="00201B8F" w:rsidRDefault="001C4E7C">
      <w:pPr>
        <w:pStyle w:val="ListeParagraf"/>
        <w:numPr>
          <w:ilvl w:val="0"/>
          <w:numId w:val="1"/>
        </w:numPr>
        <w:tabs>
          <w:tab w:val="left" w:pos="620"/>
        </w:tabs>
        <w:spacing w:before="8" w:line="355" w:lineRule="auto"/>
        <w:ind w:hanging="283"/>
        <w:rPr>
          <w:sz w:val="24"/>
        </w:rPr>
      </w:pPr>
      <w:r>
        <w:rPr>
          <w:b/>
          <w:sz w:val="24"/>
        </w:rPr>
        <w:t xml:space="preserve">Bağımsızlık. </w:t>
      </w:r>
      <w:r>
        <w:rPr>
          <w:sz w:val="24"/>
        </w:rPr>
        <w:t>Yurt yalnızca bir mekan değil, aynı zamanda evinden ilk kez ayrılanlar için yeni bir yaşam biçimidir. Kendi kararlarınızı alacağınız, ne zaman ders çalışacağınıza ya da uyuyacağınıza kimsen</w:t>
      </w:r>
      <w:r>
        <w:rPr>
          <w:sz w:val="24"/>
        </w:rPr>
        <w:t>in karışmayacağı bir süreç</w:t>
      </w:r>
      <w:r>
        <w:rPr>
          <w:spacing w:val="-5"/>
          <w:sz w:val="24"/>
        </w:rPr>
        <w:t xml:space="preserve"> </w:t>
      </w:r>
      <w:r>
        <w:rPr>
          <w:sz w:val="24"/>
        </w:rPr>
        <w:t>başlamaktadır.</w:t>
      </w:r>
    </w:p>
    <w:p w:rsidR="00201B8F" w:rsidRDefault="001C4E7C">
      <w:pPr>
        <w:pStyle w:val="ListeParagraf"/>
        <w:numPr>
          <w:ilvl w:val="0"/>
          <w:numId w:val="1"/>
        </w:numPr>
        <w:tabs>
          <w:tab w:val="left" w:pos="620"/>
        </w:tabs>
        <w:spacing w:before="8" w:line="355" w:lineRule="auto"/>
        <w:ind w:hanging="283"/>
        <w:rPr>
          <w:sz w:val="24"/>
        </w:rPr>
      </w:pPr>
      <w:r>
        <w:rPr>
          <w:b/>
          <w:sz w:val="24"/>
        </w:rPr>
        <w:t xml:space="preserve">Yetişkin olma. </w:t>
      </w:r>
      <w:r>
        <w:rPr>
          <w:sz w:val="24"/>
        </w:rPr>
        <w:t>Yurt yaşamı size sunduğu bağımsızlıkla beraber sorumluluk da getirir. Bu bazen sizi zorlasa da kendi ayaklarınız üzerinde durabilmek, kararlarınızın sorumluluğunu taşıyabilmek için de bir fırsat</w:t>
      </w:r>
      <w:r>
        <w:rPr>
          <w:spacing w:val="4"/>
          <w:sz w:val="24"/>
        </w:rPr>
        <w:t xml:space="preserve"> </w:t>
      </w:r>
      <w:r>
        <w:rPr>
          <w:sz w:val="24"/>
        </w:rPr>
        <w:t>yara</w:t>
      </w:r>
      <w:r>
        <w:rPr>
          <w:sz w:val="24"/>
        </w:rPr>
        <w:t>tır.</w:t>
      </w:r>
    </w:p>
    <w:p w:rsidR="00201B8F" w:rsidRDefault="001C4E7C">
      <w:pPr>
        <w:pStyle w:val="ListeParagraf"/>
        <w:numPr>
          <w:ilvl w:val="0"/>
          <w:numId w:val="1"/>
        </w:numPr>
        <w:tabs>
          <w:tab w:val="left" w:pos="620"/>
        </w:tabs>
        <w:spacing w:before="6" w:line="355" w:lineRule="auto"/>
        <w:ind w:right="331" w:hanging="283"/>
        <w:rPr>
          <w:sz w:val="24"/>
        </w:rPr>
      </w:pPr>
      <w:r>
        <w:rPr>
          <w:b/>
          <w:sz w:val="24"/>
        </w:rPr>
        <w:t xml:space="preserve">Paylaşmayı öğrenme. </w:t>
      </w:r>
      <w:r>
        <w:rPr>
          <w:sz w:val="24"/>
        </w:rPr>
        <w:t>Yurt birçok şeyin paylaşıldığı bir yerdir. Paylaşabilmeyi öğrendikçe beraber yaşadığınız kişilerle daha yakınlaşacak ve gereksinim duyduğunuzda etrafınızda sizinle de birşeylerini paylaşan insanlar</w:t>
      </w:r>
      <w:r>
        <w:rPr>
          <w:spacing w:val="-5"/>
          <w:sz w:val="24"/>
        </w:rPr>
        <w:t xml:space="preserve"> </w:t>
      </w:r>
      <w:r>
        <w:rPr>
          <w:sz w:val="24"/>
        </w:rPr>
        <w:t>bulabileceksiniz.</w:t>
      </w:r>
    </w:p>
    <w:p w:rsidR="00201B8F" w:rsidRDefault="00201B8F">
      <w:pPr>
        <w:pStyle w:val="GvdeMetni"/>
        <w:ind w:left="0"/>
        <w:jc w:val="left"/>
        <w:rPr>
          <w:sz w:val="20"/>
        </w:rPr>
      </w:pPr>
    </w:p>
    <w:p w:rsidR="00201B8F" w:rsidRDefault="00201B8F">
      <w:pPr>
        <w:pStyle w:val="GvdeMetni"/>
        <w:spacing w:before="7"/>
        <w:ind w:left="0"/>
        <w:jc w:val="left"/>
        <w:rPr>
          <w:sz w:val="17"/>
        </w:rPr>
      </w:pPr>
    </w:p>
    <w:p w:rsidR="00201B8F" w:rsidRDefault="001C4E7C">
      <w:pPr>
        <w:pStyle w:val="Balk1"/>
        <w:tabs>
          <w:tab w:val="left" w:pos="9629"/>
        </w:tabs>
      </w:pPr>
      <w:r>
        <w:rPr>
          <w:b w:val="0"/>
          <w:shd w:val="clear" w:color="auto" w:fill="F6DE50"/>
        </w:rPr>
        <w:t xml:space="preserve"> </w:t>
      </w:r>
      <w:r>
        <w:rPr>
          <w:b w:val="0"/>
          <w:spacing w:val="4"/>
          <w:shd w:val="clear" w:color="auto" w:fill="F6DE50"/>
        </w:rPr>
        <w:t xml:space="preserve"> </w:t>
      </w:r>
      <w:r>
        <w:rPr>
          <w:shd w:val="clear" w:color="auto" w:fill="F6DE50"/>
        </w:rPr>
        <w:t xml:space="preserve">Yurt Yaşamında Karşılaşılabilecek Zorluklar ve </w:t>
      </w:r>
      <w:r>
        <w:rPr>
          <w:spacing w:val="-2"/>
          <w:shd w:val="clear" w:color="auto" w:fill="F6DE50"/>
        </w:rPr>
        <w:t xml:space="preserve">Baş </w:t>
      </w:r>
      <w:r>
        <w:rPr>
          <w:shd w:val="clear" w:color="auto" w:fill="F6DE50"/>
        </w:rPr>
        <w:t>Etme</w:t>
      </w:r>
      <w:r>
        <w:rPr>
          <w:spacing w:val="-31"/>
          <w:shd w:val="clear" w:color="auto" w:fill="F6DE50"/>
        </w:rPr>
        <w:t xml:space="preserve"> </w:t>
      </w:r>
      <w:r>
        <w:rPr>
          <w:shd w:val="clear" w:color="auto" w:fill="F6DE50"/>
        </w:rPr>
        <w:t>Önerileri</w:t>
      </w:r>
      <w:r>
        <w:rPr>
          <w:shd w:val="clear" w:color="auto" w:fill="F6DE50"/>
        </w:rPr>
        <w:tab/>
      </w:r>
    </w:p>
    <w:p w:rsidR="00201B8F" w:rsidRDefault="001C4E7C">
      <w:pPr>
        <w:pStyle w:val="Balk2"/>
        <w:spacing w:before="250"/>
      </w:pPr>
      <w:r>
        <w:t>Evi Özlemek</w:t>
      </w:r>
    </w:p>
    <w:p w:rsidR="00201B8F" w:rsidRDefault="001C4E7C">
      <w:pPr>
        <w:pStyle w:val="GvdeMetni"/>
        <w:spacing w:before="135" w:line="360" w:lineRule="auto"/>
        <w:ind w:left="336" w:right="332" w:firstLine="707"/>
      </w:pPr>
      <w:r>
        <w:t>Evi özlemenin içinde yas, üzüntü, değişimden korkma, hayalkırıklığına uğrama kaygısı ve yalnızlık hissleri vardır. Bazen, sevgi ve aidiyet ihtiyaçları uzun süre karşılanmayabili</w:t>
      </w:r>
      <w:r>
        <w:t>r ve bu özlem depresyona da dönüşebilir. Evi özlemenin bir parçası da gelecekle yüzleşmekten korkma ve geleceğin getireceği yeni sorumluluk ve rollerle</w:t>
      </w:r>
      <w:r>
        <w:rPr>
          <w:spacing w:val="59"/>
        </w:rPr>
        <w:t xml:space="preserve"> </w:t>
      </w:r>
      <w:r>
        <w:t>baş</w:t>
      </w:r>
    </w:p>
    <w:p w:rsidR="00201B8F" w:rsidRDefault="00201B8F">
      <w:pPr>
        <w:spacing w:line="360" w:lineRule="auto"/>
        <w:sectPr w:rsidR="00201B8F">
          <w:footerReference w:type="default" r:id="rId7"/>
          <w:type w:val="continuous"/>
          <w:pgSz w:w="11910" w:h="16840"/>
          <w:pgMar w:top="1080" w:right="1080" w:bottom="960" w:left="1080" w:header="708" w:footer="779" w:gutter="0"/>
          <w:pgNumType w:start="1"/>
          <w:cols w:space="708"/>
        </w:sectPr>
      </w:pPr>
    </w:p>
    <w:p w:rsidR="00201B8F" w:rsidRDefault="001C4E7C">
      <w:pPr>
        <w:pStyle w:val="GvdeMetni"/>
        <w:spacing w:before="72" w:line="362" w:lineRule="auto"/>
        <w:ind w:left="336" w:right="197"/>
        <w:jc w:val="left"/>
      </w:pPr>
      <w:r>
        <w:lastRenderedPageBreak/>
        <w:t>edebileceğinden emin olamamadır. Özlemle ve onun getirdiği yoğun duygularla başa çıkabilmek için aşağıdaki yöntemler işinize yarayabilir:</w:t>
      </w:r>
    </w:p>
    <w:p w:rsidR="00201B8F" w:rsidRDefault="001C4E7C">
      <w:pPr>
        <w:pStyle w:val="ListeParagraf"/>
        <w:numPr>
          <w:ilvl w:val="1"/>
          <w:numId w:val="1"/>
        </w:numPr>
        <w:tabs>
          <w:tab w:val="left" w:pos="1057"/>
        </w:tabs>
        <w:spacing w:line="360" w:lineRule="auto"/>
        <w:ind w:right="333"/>
        <w:rPr>
          <w:rFonts w:ascii="Wingdings" w:hAnsi="Wingdings"/>
          <w:sz w:val="24"/>
        </w:rPr>
      </w:pPr>
      <w:r>
        <w:rPr>
          <w:b/>
          <w:sz w:val="24"/>
        </w:rPr>
        <w:t xml:space="preserve">Birşeyler yapın. </w:t>
      </w:r>
      <w:r>
        <w:rPr>
          <w:sz w:val="24"/>
        </w:rPr>
        <w:t>Yaşadığınız olumsuz hislerin kendi kendine yok olmasını beklemeyin. Aktif olmak, somut adımlar atmak işinizi</w:t>
      </w:r>
      <w:r>
        <w:rPr>
          <w:spacing w:val="-5"/>
          <w:sz w:val="24"/>
        </w:rPr>
        <w:t xml:space="preserve"> </w:t>
      </w:r>
      <w:r>
        <w:rPr>
          <w:sz w:val="24"/>
        </w:rPr>
        <w:t>kolaylaştıracaktır.</w:t>
      </w:r>
    </w:p>
    <w:p w:rsidR="00201B8F" w:rsidRDefault="001C4E7C">
      <w:pPr>
        <w:pStyle w:val="ListeParagraf"/>
        <w:numPr>
          <w:ilvl w:val="1"/>
          <w:numId w:val="1"/>
        </w:numPr>
        <w:tabs>
          <w:tab w:val="left" w:pos="1057"/>
        </w:tabs>
        <w:spacing w:line="360" w:lineRule="auto"/>
        <w:ind w:right="337"/>
        <w:rPr>
          <w:rFonts w:ascii="Wingdings" w:hAnsi="Wingdings"/>
          <w:sz w:val="24"/>
        </w:rPr>
      </w:pPr>
      <w:r>
        <w:rPr>
          <w:b/>
          <w:sz w:val="24"/>
        </w:rPr>
        <w:t xml:space="preserve">Birileriyle konuşun. </w:t>
      </w:r>
      <w:r>
        <w:rPr>
          <w:sz w:val="24"/>
        </w:rPr>
        <w:t xml:space="preserve">Sizi anlayacağını düşündüğünüz kişilerle konuşmak yaşadığınız sıkıntılar ile yüzleşmenizi ve farklı bakış </w:t>
      </w:r>
      <w:r>
        <w:rPr>
          <w:sz w:val="24"/>
        </w:rPr>
        <w:t>açılarıyla çözüme varmanızı</w:t>
      </w:r>
      <w:r>
        <w:rPr>
          <w:spacing w:val="-18"/>
          <w:sz w:val="24"/>
        </w:rPr>
        <w:t xml:space="preserve"> </w:t>
      </w:r>
      <w:r>
        <w:rPr>
          <w:sz w:val="24"/>
        </w:rPr>
        <w:t>hızlandıracaktır.</w:t>
      </w:r>
    </w:p>
    <w:p w:rsidR="00201B8F" w:rsidRDefault="001C4E7C">
      <w:pPr>
        <w:pStyle w:val="ListeParagraf"/>
        <w:numPr>
          <w:ilvl w:val="1"/>
          <w:numId w:val="1"/>
        </w:numPr>
        <w:tabs>
          <w:tab w:val="left" w:pos="1057"/>
        </w:tabs>
        <w:spacing w:line="360" w:lineRule="auto"/>
        <w:ind w:right="333"/>
        <w:rPr>
          <w:rFonts w:ascii="Wingdings" w:hAnsi="Wingdings"/>
          <w:sz w:val="24"/>
        </w:rPr>
      </w:pPr>
      <w:r>
        <w:rPr>
          <w:b/>
          <w:sz w:val="24"/>
        </w:rPr>
        <w:t xml:space="preserve">Yeni odanıza evden tanıdık eşyalar getirin. </w:t>
      </w:r>
      <w:r>
        <w:rPr>
          <w:sz w:val="24"/>
        </w:rPr>
        <w:t>Size tanıdık gelecek ve güvende hissettirecek eşyalar, birdenbire ortam değiştirmenin yaşattığı şoku hafifletebilir ve yeni odanızı sahiplenmenize yardımcı olabilir.</w:t>
      </w:r>
    </w:p>
    <w:p w:rsidR="00201B8F" w:rsidRDefault="001C4E7C">
      <w:pPr>
        <w:pStyle w:val="ListeParagraf"/>
        <w:numPr>
          <w:ilvl w:val="1"/>
          <w:numId w:val="1"/>
        </w:numPr>
        <w:tabs>
          <w:tab w:val="left" w:pos="1057"/>
        </w:tabs>
        <w:spacing w:line="360" w:lineRule="auto"/>
        <w:rPr>
          <w:rFonts w:ascii="Wingdings" w:hAnsi="Wingdings"/>
          <w:sz w:val="24"/>
        </w:rPr>
      </w:pPr>
      <w:r>
        <w:rPr>
          <w:b/>
          <w:sz w:val="24"/>
        </w:rPr>
        <w:t xml:space="preserve">Kendinizi yeni çevreye alıştırın. </w:t>
      </w:r>
      <w:r>
        <w:rPr>
          <w:sz w:val="24"/>
        </w:rPr>
        <w:t>Yurt binasını, odaları, kantini tanıdıkça her şey daha güvenli ve kontrol altında</w:t>
      </w:r>
      <w:r>
        <w:rPr>
          <w:spacing w:val="1"/>
          <w:sz w:val="24"/>
        </w:rPr>
        <w:t xml:space="preserve"> </w:t>
      </w:r>
      <w:r>
        <w:rPr>
          <w:sz w:val="24"/>
        </w:rPr>
        <w:t>gelecektir.</w:t>
      </w:r>
    </w:p>
    <w:p w:rsidR="00201B8F" w:rsidRDefault="001C4E7C">
      <w:pPr>
        <w:pStyle w:val="ListeParagraf"/>
        <w:numPr>
          <w:ilvl w:val="1"/>
          <w:numId w:val="1"/>
        </w:numPr>
        <w:tabs>
          <w:tab w:val="left" w:pos="1057"/>
        </w:tabs>
        <w:spacing w:before="2" w:line="357" w:lineRule="auto"/>
        <w:rPr>
          <w:rFonts w:ascii="Wingdings" w:hAnsi="Wingdings"/>
          <w:sz w:val="24"/>
        </w:rPr>
      </w:pPr>
      <w:r>
        <w:rPr>
          <w:b/>
          <w:sz w:val="24"/>
        </w:rPr>
        <w:t xml:space="preserve">Ailenizle, eski arkadaşlarınızla iletişiminizi sürdürün ama bu konuda kendinize bir sınır da getirin. </w:t>
      </w:r>
      <w:r>
        <w:rPr>
          <w:sz w:val="24"/>
        </w:rPr>
        <w:t>Sizi tanıyan ve anlayan ki</w:t>
      </w:r>
      <w:r>
        <w:rPr>
          <w:sz w:val="24"/>
        </w:rPr>
        <w:t>şilerle konuşmak iyi gelebilir. Ancak sürekli evi aramak, sadece eski arkadaşlarınızla konuşmak yeni ortamınıza uyum sağlamanızı, motive olmanızı da geciktirebilir. Bu dengeyi korumaya</w:t>
      </w:r>
      <w:r>
        <w:rPr>
          <w:spacing w:val="-4"/>
          <w:sz w:val="24"/>
        </w:rPr>
        <w:t xml:space="preserve"> </w:t>
      </w:r>
      <w:r>
        <w:rPr>
          <w:sz w:val="24"/>
        </w:rPr>
        <w:t>çalışın.</w:t>
      </w:r>
    </w:p>
    <w:p w:rsidR="00201B8F" w:rsidRDefault="001C4E7C">
      <w:pPr>
        <w:pStyle w:val="ListeParagraf"/>
        <w:numPr>
          <w:ilvl w:val="1"/>
          <w:numId w:val="1"/>
        </w:numPr>
        <w:tabs>
          <w:tab w:val="left" w:pos="1057"/>
        </w:tabs>
        <w:spacing w:before="6" w:line="360" w:lineRule="auto"/>
        <w:ind w:right="334"/>
        <w:rPr>
          <w:rFonts w:ascii="Wingdings" w:hAnsi="Wingdings"/>
          <w:sz w:val="24"/>
        </w:rPr>
      </w:pPr>
      <w:r>
        <w:rPr>
          <w:b/>
          <w:sz w:val="24"/>
        </w:rPr>
        <w:t>Eve gitmek için bir tarih belirleyin ve hazırlıklarınızı yapın</w:t>
      </w:r>
      <w:r>
        <w:rPr>
          <w:sz w:val="24"/>
        </w:rPr>
        <w:t>. Bunu yapmak, ani bir istekle geri dönmenizi engelleyerek, burada kalmaya odaklanmanızı</w:t>
      </w:r>
      <w:r>
        <w:rPr>
          <w:spacing w:val="-8"/>
          <w:sz w:val="24"/>
        </w:rPr>
        <w:t xml:space="preserve"> </w:t>
      </w:r>
      <w:r>
        <w:rPr>
          <w:sz w:val="24"/>
        </w:rPr>
        <w:t>sağlayacaktır.</w:t>
      </w:r>
    </w:p>
    <w:p w:rsidR="00201B8F" w:rsidRDefault="001C4E7C">
      <w:pPr>
        <w:pStyle w:val="ListeParagraf"/>
        <w:numPr>
          <w:ilvl w:val="1"/>
          <w:numId w:val="1"/>
        </w:numPr>
        <w:tabs>
          <w:tab w:val="left" w:pos="1057"/>
        </w:tabs>
        <w:spacing w:line="360" w:lineRule="auto"/>
        <w:ind w:right="334"/>
        <w:rPr>
          <w:rFonts w:ascii="Wingdings" w:hAnsi="Wingdings"/>
          <w:sz w:val="24"/>
        </w:rPr>
      </w:pPr>
      <w:r>
        <w:rPr>
          <w:b/>
          <w:sz w:val="24"/>
        </w:rPr>
        <w:t xml:space="preserve">Fırsatları kaçırmayın. </w:t>
      </w:r>
      <w:r>
        <w:rPr>
          <w:sz w:val="24"/>
        </w:rPr>
        <w:t>Bu süreç yeni insanlarla tanışmak için fırsat olabilir. Kampüste birçok aktivite ile karşılaşacaksınız, bunlara katılın. “</w:t>
      </w:r>
      <w:r>
        <w:rPr>
          <w:b/>
          <w:sz w:val="24"/>
        </w:rPr>
        <w:t>Öğrenci</w:t>
      </w:r>
      <w:r>
        <w:rPr>
          <w:b/>
          <w:sz w:val="24"/>
        </w:rPr>
        <w:t xml:space="preserve"> Birliği ve Öğrenci Kulüpleri” </w:t>
      </w:r>
      <w:r>
        <w:rPr>
          <w:sz w:val="24"/>
        </w:rPr>
        <w:t>hakkında bilgiye web sayfasından Bilgi’de Yaşam linkine tıklayarak</w:t>
      </w:r>
      <w:r>
        <w:rPr>
          <w:spacing w:val="-1"/>
          <w:sz w:val="24"/>
        </w:rPr>
        <w:t xml:space="preserve"> </w:t>
      </w:r>
      <w:r>
        <w:rPr>
          <w:sz w:val="24"/>
        </w:rPr>
        <w:t>ulaşabilirsiniz.</w:t>
      </w:r>
    </w:p>
    <w:p w:rsidR="00201B8F" w:rsidRDefault="001C4E7C">
      <w:pPr>
        <w:pStyle w:val="Balk2"/>
      </w:pPr>
      <w:r>
        <w:t>Yurt Yaşamı</w:t>
      </w:r>
    </w:p>
    <w:p w:rsidR="00201B8F" w:rsidRDefault="001C4E7C">
      <w:pPr>
        <w:pStyle w:val="GvdeMetni"/>
        <w:spacing w:before="134" w:line="360" w:lineRule="auto"/>
        <w:ind w:left="336" w:right="336" w:firstLine="707"/>
      </w:pPr>
      <w:r>
        <w:t>Yeni arkadaşlar edinmek, aileden bağımsız olmak çok önemli adımlar olsa da, rahat evinizden çıkıp birileriyle paylaşmak zorunda o</w:t>
      </w:r>
      <w:r>
        <w:t>lduğunuz bir odaya geçmek oldukça büyük bir değişikliktir. Bu değişikliğe uyum sağlayabilmek için aşağıdaki öneriler işinize yarayabilir:</w:t>
      </w:r>
    </w:p>
    <w:p w:rsidR="00201B8F" w:rsidRDefault="001C4E7C">
      <w:pPr>
        <w:pStyle w:val="ListeParagraf"/>
        <w:numPr>
          <w:ilvl w:val="1"/>
          <w:numId w:val="1"/>
        </w:numPr>
        <w:tabs>
          <w:tab w:val="left" w:pos="1057"/>
        </w:tabs>
        <w:spacing w:line="360" w:lineRule="auto"/>
        <w:ind w:right="334"/>
        <w:rPr>
          <w:rFonts w:ascii="Wingdings" w:hAnsi="Wingdings"/>
          <w:sz w:val="20"/>
        </w:rPr>
      </w:pPr>
      <w:r>
        <w:rPr>
          <w:b/>
          <w:sz w:val="24"/>
        </w:rPr>
        <w:t xml:space="preserve">Kendinize ait bir düzen oluşturmaya çalışın. </w:t>
      </w:r>
      <w:r>
        <w:rPr>
          <w:sz w:val="24"/>
        </w:rPr>
        <w:t>Disiplin ve sabır yurtta yaşarken öğrenmek zorunda kalacağınız şeyler. Eğ</w:t>
      </w:r>
      <w:r>
        <w:rPr>
          <w:sz w:val="24"/>
        </w:rPr>
        <w:t>lencenizden geri kalmadan düzgün yemek yiyebileceğiniz, iyi uyuyacağınız ve gerektiğinde ders çalışabileceğiniz bir sistem oturtmaya çalışın.</w:t>
      </w:r>
    </w:p>
    <w:p w:rsidR="00201B8F" w:rsidRDefault="001C4E7C">
      <w:pPr>
        <w:pStyle w:val="ListeParagraf"/>
        <w:numPr>
          <w:ilvl w:val="1"/>
          <w:numId w:val="1"/>
        </w:numPr>
        <w:tabs>
          <w:tab w:val="left" w:pos="1057"/>
        </w:tabs>
        <w:spacing w:line="360" w:lineRule="auto"/>
        <w:ind w:right="337"/>
        <w:rPr>
          <w:rFonts w:ascii="Wingdings" w:hAnsi="Wingdings"/>
          <w:sz w:val="20"/>
        </w:rPr>
      </w:pPr>
      <w:r>
        <w:rPr>
          <w:b/>
          <w:sz w:val="24"/>
        </w:rPr>
        <w:t>Başkalarının beklentilerine özen gösterin</w:t>
      </w:r>
      <w:r>
        <w:rPr>
          <w:sz w:val="24"/>
        </w:rPr>
        <w:t>. Yaşam tarzınızı gözden geçirin ve rahatsız edici olabilecek alışkanlıkl</w:t>
      </w:r>
      <w:r>
        <w:rPr>
          <w:sz w:val="24"/>
        </w:rPr>
        <w:t>arınızı yapmamaya çalışın. Ailenizin tahammül ettiği şeylere yurttakilerin de tolerans göstermesini</w:t>
      </w:r>
      <w:r>
        <w:rPr>
          <w:spacing w:val="4"/>
          <w:sz w:val="24"/>
        </w:rPr>
        <w:t xml:space="preserve"> </w:t>
      </w:r>
      <w:r>
        <w:rPr>
          <w:sz w:val="24"/>
        </w:rPr>
        <w:t>beklemeyin.</w:t>
      </w:r>
    </w:p>
    <w:p w:rsidR="00201B8F" w:rsidRDefault="00201B8F">
      <w:pPr>
        <w:spacing w:line="360" w:lineRule="auto"/>
        <w:jc w:val="both"/>
        <w:rPr>
          <w:rFonts w:ascii="Wingdings" w:hAnsi="Wingdings"/>
          <w:sz w:val="20"/>
        </w:rPr>
        <w:sectPr w:rsidR="00201B8F">
          <w:pgSz w:w="11910" w:h="16840"/>
          <w:pgMar w:top="1320" w:right="1080" w:bottom="960" w:left="1080" w:header="0" w:footer="779" w:gutter="0"/>
          <w:cols w:space="708"/>
        </w:sectPr>
      </w:pPr>
    </w:p>
    <w:p w:rsidR="00201B8F" w:rsidRDefault="001C4E7C">
      <w:pPr>
        <w:pStyle w:val="ListeParagraf"/>
        <w:numPr>
          <w:ilvl w:val="1"/>
          <w:numId w:val="1"/>
        </w:numPr>
        <w:tabs>
          <w:tab w:val="left" w:pos="1057"/>
        </w:tabs>
        <w:spacing w:before="72" w:line="360" w:lineRule="auto"/>
        <w:ind w:right="339"/>
        <w:rPr>
          <w:rFonts w:ascii="Wingdings" w:hAnsi="Wingdings"/>
          <w:b/>
          <w:sz w:val="20"/>
        </w:rPr>
      </w:pPr>
      <w:r>
        <w:rPr>
          <w:b/>
          <w:sz w:val="24"/>
        </w:rPr>
        <w:lastRenderedPageBreak/>
        <w:t>Açık görüşlü, hoşgörülü olun</w:t>
      </w:r>
      <w:r>
        <w:rPr>
          <w:sz w:val="24"/>
        </w:rPr>
        <w:t xml:space="preserve">. İnsanları hızlı ve yüzeysel yargılamamaya çalışın. Üniversite demek yeni deneyimler demek ve yurtta kalmak tam bir yetişkin olmanın ilk adımı; bu yüzden olgun bir tutum sergileyip </w:t>
      </w:r>
      <w:r>
        <w:rPr>
          <w:b/>
          <w:sz w:val="24"/>
        </w:rPr>
        <w:t>farklılıklara saygı</w:t>
      </w:r>
      <w:r>
        <w:rPr>
          <w:b/>
          <w:spacing w:val="-5"/>
          <w:sz w:val="24"/>
        </w:rPr>
        <w:t xml:space="preserve"> </w:t>
      </w:r>
      <w:r>
        <w:rPr>
          <w:b/>
          <w:sz w:val="24"/>
        </w:rPr>
        <w:t>gösterin.</w:t>
      </w:r>
    </w:p>
    <w:p w:rsidR="00201B8F" w:rsidRDefault="001C4E7C">
      <w:pPr>
        <w:pStyle w:val="ListeParagraf"/>
        <w:numPr>
          <w:ilvl w:val="1"/>
          <w:numId w:val="1"/>
        </w:numPr>
        <w:tabs>
          <w:tab w:val="left" w:pos="1057"/>
        </w:tabs>
        <w:spacing w:before="1" w:line="360" w:lineRule="auto"/>
        <w:ind w:right="335"/>
        <w:rPr>
          <w:rFonts w:ascii="Wingdings" w:hAnsi="Wingdings"/>
          <w:sz w:val="20"/>
        </w:rPr>
      </w:pPr>
      <w:r>
        <w:rPr>
          <w:b/>
          <w:sz w:val="24"/>
        </w:rPr>
        <w:t xml:space="preserve">Çalışabileceğiniz sakin yerler bulun. </w:t>
      </w:r>
      <w:r>
        <w:rPr>
          <w:sz w:val="24"/>
        </w:rPr>
        <w:t>Yurtta</w:t>
      </w:r>
      <w:r>
        <w:rPr>
          <w:sz w:val="24"/>
        </w:rPr>
        <w:t>ki gürültü sizi geceleri uyutmayabilir, ders çalışmanızı da engelleyebilir. Sessiz ortamlara alışıksanız, gürültüye alışmak zor olabilir ama çalışabilmenin bir yolunu bulabilirsiniz. Mesela, kalabalık yerleri kullanmak zorundaysanız kulaklık takıp hafif bi</w:t>
      </w:r>
      <w:r>
        <w:rPr>
          <w:sz w:val="24"/>
        </w:rPr>
        <w:t>rşeyler dinlemeyi</w:t>
      </w:r>
      <w:r>
        <w:rPr>
          <w:spacing w:val="-4"/>
          <w:sz w:val="24"/>
        </w:rPr>
        <w:t xml:space="preserve"> </w:t>
      </w:r>
      <w:r>
        <w:rPr>
          <w:sz w:val="24"/>
        </w:rPr>
        <w:t>deneyin.</w:t>
      </w:r>
    </w:p>
    <w:p w:rsidR="00201B8F" w:rsidRDefault="001C4E7C">
      <w:pPr>
        <w:pStyle w:val="ListeParagraf"/>
        <w:numPr>
          <w:ilvl w:val="1"/>
          <w:numId w:val="1"/>
        </w:numPr>
        <w:tabs>
          <w:tab w:val="left" w:pos="1057"/>
        </w:tabs>
        <w:spacing w:line="360" w:lineRule="auto"/>
        <w:ind w:right="335"/>
        <w:rPr>
          <w:rFonts w:ascii="Wingdings" w:hAnsi="Wingdings"/>
          <w:sz w:val="20"/>
        </w:rPr>
      </w:pPr>
      <w:r>
        <w:rPr>
          <w:b/>
          <w:sz w:val="24"/>
        </w:rPr>
        <w:t xml:space="preserve">Yurda alışmanın en kolay yolu arkadaş edinmektir. </w:t>
      </w:r>
      <w:r>
        <w:rPr>
          <w:sz w:val="24"/>
        </w:rPr>
        <w:t>Hem her şeyin çok belirsiz ve tedirgin edici olduğu bir ortamı tanıdık hale getirmiş olursunuz, hem de sizinle benzer duygular yaşayan kişilerle bunları paylaşmak iyi</w:t>
      </w:r>
      <w:r>
        <w:rPr>
          <w:spacing w:val="3"/>
          <w:sz w:val="24"/>
        </w:rPr>
        <w:t xml:space="preserve"> </w:t>
      </w:r>
      <w:r>
        <w:rPr>
          <w:sz w:val="24"/>
        </w:rPr>
        <w:t>gelebilir.</w:t>
      </w:r>
    </w:p>
    <w:p w:rsidR="00201B8F" w:rsidRDefault="001C4E7C">
      <w:pPr>
        <w:pStyle w:val="ListeParagraf"/>
        <w:numPr>
          <w:ilvl w:val="1"/>
          <w:numId w:val="1"/>
        </w:numPr>
        <w:tabs>
          <w:tab w:val="left" w:pos="1057"/>
        </w:tabs>
        <w:spacing w:line="360" w:lineRule="auto"/>
        <w:ind w:right="340"/>
        <w:rPr>
          <w:rFonts w:ascii="Wingdings" w:hAnsi="Wingdings"/>
          <w:sz w:val="20"/>
        </w:rPr>
      </w:pPr>
      <w:r>
        <w:rPr>
          <w:b/>
          <w:sz w:val="24"/>
        </w:rPr>
        <w:t>A</w:t>
      </w:r>
      <w:r>
        <w:rPr>
          <w:b/>
          <w:sz w:val="24"/>
        </w:rPr>
        <w:t xml:space="preserve">rada bir yurttan çıkın. </w:t>
      </w:r>
      <w:r>
        <w:rPr>
          <w:sz w:val="24"/>
        </w:rPr>
        <w:t>Tek sosyal ortamınızın yurt ortamı olmasına izin vermeyin. Kampüste başka insanlar ve başka fırsatlar var ama yurttan çıkmazsanız bunları hiçbir zaman</w:t>
      </w:r>
      <w:r>
        <w:rPr>
          <w:spacing w:val="-1"/>
          <w:sz w:val="24"/>
        </w:rPr>
        <w:t xml:space="preserve"> </w:t>
      </w:r>
      <w:r>
        <w:rPr>
          <w:sz w:val="24"/>
        </w:rPr>
        <w:t>göremezsiniz.</w:t>
      </w:r>
    </w:p>
    <w:p w:rsidR="00201B8F" w:rsidRDefault="001C4E7C">
      <w:pPr>
        <w:pStyle w:val="ListeParagraf"/>
        <w:numPr>
          <w:ilvl w:val="1"/>
          <w:numId w:val="1"/>
        </w:numPr>
        <w:tabs>
          <w:tab w:val="left" w:pos="1057"/>
        </w:tabs>
        <w:spacing w:before="1" w:line="360" w:lineRule="auto"/>
        <w:ind w:right="337"/>
        <w:rPr>
          <w:rFonts w:ascii="Wingdings" w:hAnsi="Wingdings"/>
          <w:sz w:val="20"/>
        </w:rPr>
      </w:pPr>
      <w:r>
        <w:rPr>
          <w:b/>
          <w:sz w:val="24"/>
        </w:rPr>
        <w:t xml:space="preserve">Eğlenin! </w:t>
      </w:r>
      <w:r>
        <w:rPr>
          <w:sz w:val="24"/>
        </w:rPr>
        <w:t>İlk amacınız üniversiteyi bitirmek olsa da, bu süre içinde</w:t>
      </w:r>
      <w:r>
        <w:rPr>
          <w:sz w:val="24"/>
        </w:rPr>
        <w:t xml:space="preserve"> çok eğlenebilirsiniz. Sadece sorumluluklarınızı unutmayın ve güvende olduğunuzdan emin olun.</w:t>
      </w:r>
    </w:p>
    <w:p w:rsidR="00201B8F" w:rsidRDefault="001C4E7C">
      <w:pPr>
        <w:pStyle w:val="Balk2"/>
        <w:spacing w:before="177"/>
      </w:pPr>
      <w:r>
        <w:t>Oda Arkadaşıyla Yaşamak</w:t>
      </w:r>
    </w:p>
    <w:p w:rsidR="00201B8F" w:rsidRDefault="001C4E7C">
      <w:pPr>
        <w:pStyle w:val="GvdeMetni"/>
        <w:spacing w:before="134" w:line="360" w:lineRule="auto"/>
        <w:ind w:left="336" w:right="408" w:firstLine="707"/>
      </w:pPr>
      <w:r>
        <w:t>Beraber yaşamak bir insandan hoşlanmayı gerektirmez; fikirlerinizi konuşmak ve paylaşmak, hoşgörülü olmak, ortak nokta bulabilmek ve sorun</w:t>
      </w:r>
      <w:r>
        <w:t>larla birlikte baş edebilmeyi gerektirir. Konuşmak, paylaşmak, anlaşmaya varmak sadece bazı iletişim becerilerine sahip olmakla ilgilidir. Ortak his, tercih ve zevkleriniz olmasa da birbirinizi anlayabilir ve birbirinizin haklarına saygı duyabilirsiniz. Od</w:t>
      </w:r>
      <w:r>
        <w:t>a arkadaşınızla geçinebilmek ve sorunları rahatça çözebilmek için aşağıdaki önerileri değerlendirebilirsiniz.</w:t>
      </w:r>
    </w:p>
    <w:p w:rsidR="00201B8F" w:rsidRDefault="001C4E7C">
      <w:pPr>
        <w:pStyle w:val="ListeParagraf"/>
        <w:numPr>
          <w:ilvl w:val="1"/>
          <w:numId w:val="1"/>
        </w:numPr>
        <w:tabs>
          <w:tab w:val="left" w:pos="1057"/>
        </w:tabs>
        <w:spacing w:line="360" w:lineRule="auto"/>
        <w:ind w:right="337"/>
        <w:rPr>
          <w:rFonts w:ascii="Wingdings" w:hAnsi="Wingdings"/>
          <w:sz w:val="24"/>
        </w:rPr>
      </w:pPr>
      <w:r>
        <w:rPr>
          <w:b/>
          <w:sz w:val="24"/>
        </w:rPr>
        <w:t>Kuralları baştan koyun, sorun yaratabilecek konuları belirleyin</w:t>
      </w:r>
      <w:r>
        <w:rPr>
          <w:i/>
          <w:sz w:val="24"/>
        </w:rPr>
        <w:t xml:space="preserve">. </w:t>
      </w:r>
      <w:r>
        <w:rPr>
          <w:sz w:val="24"/>
        </w:rPr>
        <w:t>Daha en baştan karşılıklı konuşarak kurallarınızı belirleyin ve onlara uyun. Hakl</w:t>
      </w:r>
      <w:r>
        <w:rPr>
          <w:sz w:val="24"/>
        </w:rPr>
        <w:t xml:space="preserve">arınız ihlal edildiğinde de saldırgan olmadan </w:t>
      </w:r>
      <w:r>
        <w:rPr>
          <w:spacing w:val="-3"/>
          <w:sz w:val="24"/>
        </w:rPr>
        <w:t xml:space="preserve">ya </w:t>
      </w:r>
      <w:r>
        <w:rPr>
          <w:sz w:val="24"/>
        </w:rPr>
        <w:t>da tamamen pasif kalmadan derdinizi dile</w:t>
      </w:r>
      <w:r>
        <w:rPr>
          <w:spacing w:val="-3"/>
          <w:sz w:val="24"/>
        </w:rPr>
        <w:t xml:space="preserve"> </w:t>
      </w:r>
      <w:r>
        <w:rPr>
          <w:sz w:val="24"/>
        </w:rPr>
        <w:t>getirin.</w:t>
      </w:r>
    </w:p>
    <w:p w:rsidR="00201B8F" w:rsidRDefault="001C4E7C">
      <w:pPr>
        <w:pStyle w:val="ListeParagraf"/>
        <w:numPr>
          <w:ilvl w:val="1"/>
          <w:numId w:val="1"/>
        </w:numPr>
        <w:tabs>
          <w:tab w:val="left" w:pos="1057"/>
        </w:tabs>
        <w:spacing w:line="360" w:lineRule="auto"/>
        <w:ind w:right="341"/>
        <w:rPr>
          <w:rFonts w:ascii="Wingdings" w:hAnsi="Wingdings"/>
          <w:sz w:val="24"/>
        </w:rPr>
      </w:pPr>
      <w:r>
        <w:rPr>
          <w:b/>
          <w:sz w:val="24"/>
        </w:rPr>
        <w:t xml:space="preserve">Esnek olun. </w:t>
      </w:r>
      <w:r>
        <w:rPr>
          <w:sz w:val="24"/>
        </w:rPr>
        <w:t>Herkesin arkadaşları, misafirleri, ders çalışma zamanları var. Siz onun zamanına, arkadaşlarına ve alanına saygı gösterirseniz o da size</w:t>
      </w:r>
      <w:r>
        <w:rPr>
          <w:spacing w:val="-6"/>
          <w:sz w:val="24"/>
        </w:rPr>
        <w:t xml:space="preserve"> </w:t>
      </w:r>
      <w:r>
        <w:rPr>
          <w:sz w:val="24"/>
        </w:rPr>
        <w:t>gösterec</w:t>
      </w:r>
      <w:r>
        <w:rPr>
          <w:sz w:val="24"/>
        </w:rPr>
        <w:t>ektir.</w:t>
      </w:r>
    </w:p>
    <w:p w:rsidR="00201B8F" w:rsidRDefault="001C4E7C">
      <w:pPr>
        <w:pStyle w:val="ListeParagraf"/>
        <w:numPr>
          <w:ilvl w:val="1"/>
          <w:numId w:val="1"/>
        </w:numPr>
        <w:tabs>
          <w:tab w:val="left" w:pos="1057"/>
        </w:tabs>
        <w:spacing w:line="360" w:lineRule="auto"/>
        <w:rPr>
          <w:rFonts w:ascii="Wingdings" w:hAnsi="Wingdings"/>
          <w:sz w:val="24"/>
        </w:rPr>
      </w:pPr>
      <w:r>
        <w:rPr>
          <w:b/>
          <w:sz w:val="24"/>
        </w:rPr>
        <w:t xml:space="preserve">Orta yollar bulun. </w:t>
      </w:r>
      <w:r>
        <w:rPr>
          <w:sz w:val="24"/>
        </w:rPr>
        <w:t xml:space="preserve">Oda arkadaşınızla olan çatışmalarınızda kazanmak </w:t>
      </w:r>
      <w:r>
        <w:rPr>
          <w:spacing w:val="-3"/>
          <w:sz w:val="24"/>
        </w:rPr>
        <w:t xml:space="preserve">ya </w:t>
      </w:r>
      <w:r>
        <w:rPr>
          <w:sz w:val="24"/>
        </w:rPr>
        <w:t>da kaybetmek yoktur, orta yolu bulursanız ikiniz de kazanırsınız. Kendi istediğinizin olması için ısrar etmektense ikinizi de tatmin edecek bir çözüm bulmaya</w:t>
      </w:r>
      <w:r>
        <w:rPr>
          <w:spacing w:val="-11"/>
          <w:sz w:val="24"/>
        </w:rPr>
        <w:t xml:space="preserve"> </w:t>
      </w:r>
      <w:r>
        <w:rPr>
          <w:sz w:val="24"/>
        </w:rPr>
        <w:t>çalışın.</w:t>
      </w:r>
    </w:p>
    <w:p w:rsidR="00201B8F" w:rsidRDefault="001C4E7C">
      <w:pPr>
        <w:pStyle w:val="ListeParagraf"/>
        <w:numPr>
          <w:ilvl w:val="1"/>
          <w:numId w:val="1"/>
        </w:numPr>
        <w:tabs>
          <w:tab w:val="left" w:pos="1057"/>
        </w:tabs>
        <w:spacing w:before="4" w:line="357" w:lineRule="auto"/>
        <w:rPr>
          <w:rFonts w:ascii="Wingdings" w:hAnsi="Wingdings"/>
          <w:sz w:val="24"/>
        </w:rPr>
      </w:pPr>
      <w:r>
        <w:rPr>
          <w:b/>
          <w:sz w:val="24"/>
        </w:rPr>
        <w:t>Hoşunuza giden şeyleri ya da sıkıntılarınızı vakit kaybetmeden, doğrudan ona söyleyin</w:t>
      </w:r>
      <w:r>
        <w:rPr>
          <w:i/>
          <w:sz w:val="24"/>
        </w:rPr>
        <w:t xml:space="preserve">.   </w:t>
      </w:r>
      <w:r>
        <w:rPr>
          <w:sz w:val="24"/>
        </w:rPr>
        <w:t>Kızgınlıklarınızı   biriktirmeyin,   yoksa   küçük  olaylarda   bile</w:t>
      </w:r>
      <w:r>
        <w:rPr>
          <w:spacing w:val="41"/>
          <w:sz w:val="24"/>
        </w:rPr>
        <w:t xml:space="preserve"> </w:t>
      </w:r>
      <w:r>
        <w:rPr>
          <w:sz w:val="24"/>
        </w:rPr>
        <w:t>patlamalar</w:t>
      </w:r>
    </w:p>
    <w:p w:rsidR="00201B8F" w:rsidRDefault="00201B8F">
      <w:pPr>
        <w:spacing w:line="357" w:lineRule="auto"/>
        <w:jc w:val="both"/>
        <w:rPr>
          <w:rFonts w:ascii="Wingdings" w:hAnsi="Wingdings"/>
          <w:sz w:val="24"/>
        </w:rPr>
        <w:sectPr w:rsidR="00201B8F">
          <w:pgSz w:w="11910" w:h="16840"/>
          <w:pgMar w:top="1320" w:right="1080" w:bottom="960" w:left="1080" w:header="0" w:footer="779" w:gutter="0"/>
          <w:cols w:space="708"/>
        </w:sectPr>
      </w:pPr>
    </w:p>
    <w:p w:rsidR="00201B8F" w:rsidRDefault="001C4E7C">
      <w:pPr>
        <w:pStyle w:val="GvdeMetni"/>
        <w:spacing w:before="72" w:line="360" w:lineRule="auto"/>
        <w:ind w:right="336"/>
      </w:pPr>
      <w:r>
        <w:lastRenderedPageBreak/>
        <w:t>yaşayabilirsiniz. Oda arkadaşınıza sorununuzu dile getirirken suçlama</w:t>
      </w:r>
      <w:r>
        <w:t>maya, yargılamamaya, objektif olmaya çalışın. Beraber sorun çözmek insanları birbirlerine yaklaştırır.</w:t>
      </w:r>
    </w:p>
    <w:p w:rsidR="00201B8F" w:rsidRDefault="001C4E7C">
      <w:pPr>
        <w:pStyle w:val="ListeParagraf"/>
        <w:numPr>
          <w:ilvl w:val="1"/>
          <w:numId w:val="1"/>
        </w:numPr>
        <w:tabs>
          <w:tab w:val="left" w:pos="1057"/>
        </w:tabs>
        <w:spacing w:before="1" w:line="360" w:lineRule="auto"/>
        <w:ind w:right="333"/>
        <w:rPr>
          <w:rFonts w:ascii="Wingdings" w:hAnsi="Wingdings"/>
          <w:sz w:val="24"/>
        </w:rPr>
      </w:pPr>
      <w:r>
        <w:rPr>
          <w:b/>
          <w:sz w:val="24"/>
        </w:rPr>
        <w:t xml:space="preserve">Onun tarafını da dinleyin. </w:t>
      </w:r>
      <w:r>
        <w:rPr>
          <w:sz w:val="24"/>
        </w:rPr>
        <w:t>Oda arkadaşınızı da dinleyin ve olayları onun bakış açısından da görmeye çalışın. Tartışın, iletişim kurmaya çalışın, neden so</w:t>
      </w:r>
      <w:r>
        <w:rPr>
          <w:sz w:val="24"/>
        </w:rPr>
        <w:t>run yaşadığınızı anlatın, gerekiyorsa özür dileyin ve onun da özür dilemesine izin verin. Beraber yaşarken bir tarafın “neden öyle hissettiği” değil, “öyle hissediyor olması” önemlidir ve buna saygı duymak</w:t>
      </w:r>
      <w:r>
        <w:rPr>
          <w:spacing w:val="-1"/>
          <w:sz w:val="24"/>
        </w:rPr>
        <w:t xml:space="preserve"> </w:t>
      </w:r>
      <w:r>
        <w:rPr>
          <w:sz w:val="24"/>
        </w:rPr>
        <w:t>gerekir.</w:t>
      </w:r>
    </w:p>
    <w:p w:rsidR="00201B8F" w:rsidRDefault="001C4E7C">
      <w:pPr>
        <w:pStyle w:val="ListeParagraf"/>
        <w:numPr>
          <w:ilvl w:val="1"/>
          <w:numId w:val="1"/>
        </w:numPr>
        <w:tabs>
          <w:tab w:val="left" w:pos="1057"/>
        </w:tabs>
        <w:spacing w:line="360" w:lineRule="auto"/>
        <w:rPr>
          <w:rFonts w:ascii="Wingdings" w:hAnsi="Wingdings"/>
          <w:sz w:val="24"/>
        </w:rPr>
      </w:pPr>
      <w:r>
        <w:rPr>
          <w:b/>
          <w:sz w:val="24"/>
        </w:rPr>
        <w:t>İşin içinden çıkamıyorsanız üçüncü kişile</w:t>
      </w:r>
      <w:r>
        <w:rPr>
          <w:b/>
          <w:sz w:val="24"/>
        </w:rPr>
        <w:t xml:space="preserve">rden yardım isteyin. </w:t>
      </w:r>
      <w:r>
        <w:rPr>
          <w:sz w:val="24"/>
        </w:rPr>
        <w:t>Kimse tamamen sorunsuz bir oda arkadaşlığı ilişkisi sürdüremez. Bazen sorunları çözmeyi deneseniz de sonuca ulaşamayabilirsiniz ve böyle durumlarda objektif olabilecek bir kişiden (örn. yurt müdürü, ortak bir arkadaş) yardım istemek iş</w:t>
      </w:r>
      <w:r>
        <w:rPr>
          <w:sz w:val="24"/>
        </w:rPr>
        <w:t>e</w:t>
      </w:r>
      <w:r>
        <w:rPr>
          <w:spacing w:val="4"/>
          <w:sz w:val="24"/>
        </w:rPr>
        <w:t xml:space="preserve"> </w:t>
      </w:r>
      <w:r>
        <w:rPr>
          <w:sz w:val="24"/>
        </w:rPr>
        <w:t>yarayabilir.</w:t>
      </w:r>
    </w:p>
    <w:p w:rsidR="00201B8F" w:rsidRDefault="00201B8F">
      <w:pPr>
        <w:pStyle w:val="GvdeMetni"/>
        <w:ind w:left="0"/>
        <w:jc w:val="left"/>
        <w:rPr>
          <w:sz w:val="26"/>
        </w:rPr>
      </w:pPr>
    </w:p>
    <w:p w:rsidR="00201B8F" w:rsidRDefault="00201B8F">
      <w:pPr>
        <w:pStyle w:val="GvdeMetni"/>
        <w:spacing w:before="1"/>
        <w:ind w:left="0"/>
        <w:jc w:val="left"/>
        <w:rPr>
          <w:sz w:val="25"/>
        </w:rPr>
      </w:pPr>
    </w:p>
    <w:p w:rsidR="00201B8F" w:rsidRDefault="001C4E7C">
      <w:pPr>
        <w:pStyle w:val="GvdeMetni"/>
        <w:spacing w:before="1" w:line="360" w:lineRule="auto"/>
        <w:ind w:left="336" w:right="336" w:firstLine="707"/>
        <w:rPr>
          <w:b/>
        </w:rPr>
      </w:pPr>
      <w:r>
        <w:t>Yurda, başkalarıyla yaşamaya, oda arkadaşınıza bir türlü alışamıyorsanız, evinize dönmek istiyorsanız, hiçbir şey düzelmeyecek gibi geliyorsa, kendinizi çaresiz hissediyorsanız, bir uzmandan yardım almayı düşünebilirsiniz</w:t>
      </w:r>
      <w:r>
        <w:rPr>
          <w:b/>
        </w:rPr>
        <w:t>.</w:t>
      </w:r>
    </w:p>
    <w:p w:rsidR="00201B8F" w:rsidRDefault="00201B8F">
      <w:pPr>
        <w:pStyle w:val="GvdeMetni"/>
        <w:ind w:left="0"/>
        <w:jc w:val="left"/>
        <w:rPr>
          <w:b/>
          <w:sz w:val="20"/>
        </w:rPr>
      </w:pPr>
    </w:p>
    <w:p w:rsidR="00201B8F" w:rsidRDefault="00201B8F">
      <w:pPr>
        <w:pStyle w:val="GvdeMetni"/>
        <w:ind w:left="0"/>
        <w:jc w:val="left"/>
        <w:rPr>
          <w:b/>
          <w:sz w:val="20"/>
        </w:rPr>
      </w:pPr>
    </w:p>
    <w:p w:rsidR="00201B8F" w:rsidRDefault="00201B8F">
      <w:pPr>
        <w:pStyle w:val="GvdeMetni"/>
        <w:ind w:left="0"/>
        <w:jc w:val="left"/>
        <w:rPr>
          <w:b/>
          <w:sz w:val="20"/>
        </w:rPr>
      </w:pPr>
    </w:p>
    <w:p w:rsidR="00201B8F" w:rsidRDefault="00201B8F">
      <w:pPr>
        <w:pStyle w:val="GvdeMetni"/>
        <w:ind w:left="0"/>
        <w:jc w:val="left"/>
        <w:rPr>
          <w:b/>
          <w:sz w:val="20"/>
        </w:rPr>
      </w:pPr>
      <w:bookmarkStart w:id="0" w:name="_GoBack"/>
      <w:bookmarkEnd w:id="0"/>
    </w:p>
    <w:sectPr w:rsidR="00201B8F">
      <w:pgSz w:w="11910" w:h="16840"/>
      <w:pgMar w:top="1320" w:right="1080" w:bottom="960" w:left="1080" w:header="0" w:footer="7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E7C" w:rsidRDefault="001C4E7C">
      <w:r>
        <w:separator/>
      </w:r>
    </w:p>
  </w:endnote>
  <w:endnote w:type="continuationSeparator" w:id="0">
    <w:p w:rsidR="001C4E7C" w:rsidRDefault="001C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B8F" w:rsidRDefault="001C4E7C">
    <w:pPr>
      <w:pStyle w:val="GvdeMetni"/>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16.5pt;margin-top:791.95pt;width:10pt;height:15.3pt;z-index:-251658752;mso-position-horizontal-relative:page;mso-position-vertical-relative:page" filled="f" stroked="f">
          <v:textbox inset="0,0,0,0">
            <w:txbxContent>
              <w:p w:rsidR="00201B8F" w:rsidRDefault="001C4E7C">
                <w:pPr>
                  <w:pStyle w:val="GvdeMetni"/>
                  <w:spacing w:before="10"/>
                  <w:ind w:left="40"/>
                  <w:jc w:val="left"/>
                </w:pPr>
                <w:r>
                  <w:fldChar w:fldCharType="begin"/>
                </w:r>
                <w:r>
                  <w:instrText xml:space="preserve"> PAGE </w:instrText>
                </w:r>
                <w:r>
                  <w:fldChar w:fldCharType="separate"/>
                </w:r>
                <w:r w:rsidR="008D470B">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E7C" w:rsidRDefault="001C4E7C">
      <w:r>
        <w:separator/>
      </w:r>
    </w:p>
  </w:footnote>
  <w:footnote w:type="continuationSeparator" w:id="0">
    <w:p w:rsidR="001C4E7C" w:rsidRDefault="001C4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16055"/>
    <w:multiLevelType w:val="hybridMultilevel"/>
    <w:tmpl w:val="E2FA394E"/>
    <w:lvl w:ilvl="0" w:tplc="B81A73BA">
      <w:numFmt w:val="bullet"/>
      <w:lvlText w:val=""/>
      <w:lvlJc w:val="left"/>
      <w:pPr>
        <w:ind w:left="619" w:hanging="284"/>
      </w:pPr>
      <w:rPr>
        <w:rFonts w:ascii="Symbol" w:eastAsia="Symbol" w:hAnsi="Symbol" w:cs="Symbol" w:hint="default"/>
        <w:w w:val="100"/>
        <w:sz w:val="24"/>
        <w:szCs w:val="24"/>
        <w:lang w:val="tr-TR" w:eastAsia="tr-TR" w:bidi="tr-TR"/>
      </w:rPr>
    </w:lvl>
    <w:lvl w:ilvl="1" w:tplc="071043FE">
      <w:numFmt w:val="bullet"/>
      <w:lvlText w:val=""/>
      <w:lvlJc w:val="left"/>
      <w:pPr>
        <w:ind w:left="1056" w:hanging="360"/>
      </w:pPr>
      <w:rPr>
        <w:rFonts w:hint="default"/>
        <w:w w:val="100"/>
        <w:lang w:val="tr-TR" w:eastAsia="tr-TR" w:bidi="tr-TR"/>
      </w:rPr>
    </w:lvl>
    <w:lvl w:ilvl="2" w:tplc="E6DE89A0">
      <w:numFmt w:val="bullet"/>
      <w:lvlText w:val="•"/>
      <w:lvlJc w:val="left"/>
      <w:pPr>
        <w:ind w:left="2025" w:hanging="360"/>
      </w:pPr>
      <w:rPr>
        <w:rFonts w:hint="default"/>
        <w:lang w:val="tr-TR" w:eastAsia="tr-TR" w:bidi="tr-TR"/>
      </w:rPr>
    </w:lvl>
    <w:lvl w:ilvl="3" w:tplc="5718B7EC">
      <w:numFmt w:val="bullet"/>
      <w:lvlText w:val="•"/>
      <w:lvlJc w:val="left"/>
      <w:pPr>
        <w:ind w:left="2990" w:hanging="360"/>
      </w:pPr>
      <w:rPr>
        <w:rFonts w:hint="default"/>
        <w:lang w:val="tr-TR" w:eastAsia="tr-TR" w:bidi="tr-TR"/>
      </w:rPr>
    </w:lvl>
    <w:lvl w:ilvl="4" w:tplc="4D2CF212">
      <w:numFmt w:val="bullet"/>
      <w:lvlText w:val="•"/>
      <w:lvlJc w:val="left"/>
      <w:pPr>
        <w:ind w:left="3955" w:hanging="360"/>
      </w:pPr>
      <w:rPr>
        <w:rFonts w:hint="default"/>
        <w:lang w:val="tr-TR" w:eastAsia="tr-TR" w:bidi="tr-TR"/>
      </w:rPr>
    </w:lvl>
    <w:lvl w:ilvl="5" w:tplc="2D1AC34C">
      <w:numFmt w:val="bullet"/>
      <w:lvlText w:val="•"/>
      <w:lvlJc w:val="left"/>
      <w:pPr>
        <w:ind w:left="4920" w:hanging="360"/>
      </w:pPr>
      <w:rPr>
        <w:rFonts w:hint="default"/>
        <w:lang w:val="tr-TR" w:eastAsia="tr-TR" w:bidi="tr-TR"/>
      </w:rPr>
    </w:lvl>
    <w:lvl w:ilvl="6" w:tplc="E6FCF488">
      <w:numFmt w:val="bullet"/>
      <w:lvlText w:val="•"/>
      <w:lvlJc w:val="left"/>
      <w:pPr>
        <w:ind w:left="5885" w:hanging="360"/>
      </w:pPr>
      <w:rPr>
        <w:rFonts w:hint="default"/>
        <w:lang w:val="tr-TR" w:eastAsia="tr-TR" w:bidi="tr-TR"/>
      </w:rPr>
    </w:lvl>
    <w:lvl w:ilvl="7" w:tplc="AA6201A2">
      <w:numFmt w:val="bullet"/>
      <w:lvlText w:val="•"/>
      <w:lvlJc w:val="left"/>
      <w:pPr>
        <w:ind w:left="6850" w:hanging="360"/>
      </w:pPr>
      <w:rPr>
        <w:rFonts w:hint="default"/>
        <w:lang w:val="tr-TR" w:eastAsia="tr-TR" w:bidi="tr-TR"/>
      </w:rPr>
    </w:lvl>
    <w:lvl w:ilvl="8" w:tplc="DB12BD1C">
      <w:numFmt w:val="bullet"/>
      <w:lvlText w:val="•"/>
      <w:lvlJc w:val="left"/>
      <w:pPr>
        <w:ind w:left="7816" w:hanging="360"/>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01B8F"/>
    <w:rsid w:val="001C4E7C"/>
    <w:rsid w:val="00201B8F"/>
    <w:rsid w:val="008D47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BDF3C95-1990-4D09-B765-9E8B3B47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89"/>
      <w:ind w:left="122"/>
      <w:outlineLvl w:val="0"/>
    </w:pPr>
    <w:rPr>
      <w:b/>
      <w:bCs/>
      <w:sz w:val="28"/>
      <w:szCs w:val="28"/>
    </w:rPr>
  </w:style>
  <w:style w:type="paragraph" w:styleId="Balk2">
    <w:name w:val="heading 2"/>
    <w:basedOn w:val="Normal"/>
    <w:uiPriority w:val="1"/>
    <w:qFormat/>
    <w:pPr>
      <w:spacing w:before="176"/>
      <w:ind w:left="336"/>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56"/>
      <w:jc w:val="both"/>
    </w:pPr>
    <w:rPr>
      <w:sz w:val="24"/>
      <w:szCs w:val="24"/>
    </w:rPr>
  </w:style>
  <w:style w:type="paragraph" w:styleId="ListeParagraf">
    <w:name w:val="List Paragraph"/>
    <w:basedOn w:val="Normal"/>
    <w:uiPriority w:val="1"/>
    <w:qFormat/>
    <w:pPr>
      <w:ind w:left="1056" w:right="33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6870</Characters>
  <Application>Microsoft Office Word</Application>
  <DocSecurity>0</DocSecurity>
  <Lines>57</Lines>
  <Paragraphs>16</Paragraphs>
  <ScaleCrop>false</ScaleCrop>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YURT HAKKINDA GENEL BİLGİ</dc:title>
  <dc:creator>Bilgi</dc:creator>
  <cp:lastModifiedBy>Windows Kullanıcısı</cp:lastModifiedBy>
  <cp:revision>2</cp:revision>
  <dcterms:created xsi:type="dcterms:W3CDTF">2019-01-31T12:46:00Z</dcterms:created>
  <dcterms:modified xsi:type="dcterms:W3CDTF">2019-01-31T12:46:00Z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2013-09-04T00:00:00Z</vt:filetime>
  </property>
  <property fmtid="{D5CDD505-2E9C-101B-9397-08002B2CF9AE}" pid="3" name="Creator">
    <vt:lpwstr>Microsoft® Word 2010</vt:lpwstr>
  </property>
  <property fmtid="{D5CDD505-2E9C-101B-9397-08002B2CF9AE}" pid="4" name="LastSaved">
    <vt:filetime>2019-01-31T00:00:00Z</vt:filetime>
  </property>
</Properties>
</file>