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500" w:type="dxa"/>
        <w:jc w:val="center"/>
        <w:tblLook w:val="04A0" w:firstRow="1" w:lastRow="0" w:firstColumn="1" w:lastColumn="0" w:noHBand="0" w:noVBand="1"/>
      </w:tblPr>
      <w:tblGrid>
        <w:gridCol w:w="3048"/>
        <w:gridCol w:w="1623"/>
        <w:gridCol w:w="4045"/>
        <w:gridCol w:w="1784"/>
      </w:tblGrid>
      <w:tr w:rsidR="00777443" w:rsidTr="00986874">
        <w:trPr>
          <w:trHeight w:val="1408"/>
          <w:jc w:val="center"/>
        </w:trPr>
        <w:tc>
          <w:tcPr>
            <w:tcW w:w="2830" w:type="dxa"/>
            <w:shd w:val="clear" w:color="auto" w:fill="auto"/>
          </w:tcPr>
          <w:p w:rsidR="00520F25" w:rsidRDefault="002332C5" w:rsidP="00520F25">
            <w:pPr>
              <w:jc w:val="center"/>
            </w:pPr>
            <w:r w:rsidRPr="001D6616">
              <w:rPr>
                <w:rFonts w:ascii="Times New Roman" w:eastAsia="Times New Roman" w:hAnsi="Times New Roman" w:cs="Times New Roman"/>
                <w:noProof/>
                <w:sz w:val="14"/>
                <w:szCs w:val="24"/>
                <w:lang w:eastAsia="tr-TR"/>
              </w:rPr>
              <w:drawing>
                <wp:inline distT="0" distB="0" distL="0" distR="0" wp14:anchorId="0E1935A4" wp14:editId="782B8DBF">
                  <wp:extent cx="1798320" cy="883131"/>
                  <wp:effectExtent l="0" t="0" r="0" b="0"/>
                  <wp:docPr id="7" name="Resim 1"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5" cstate="print"/>
                          <a:srcRect/>
                          <a:stretch>
                            <a:fillRect/>
                          </a:stretch>
                        </pic:blipFill>
                        <pic:spPr bwMode="auto">
                          <a:xfrm>
                            <a:off x="0" y="0"/>
                            <a:ext cx="1979867" cy="972287"/>
                          </a:xfrm>
                          <a:prstGeom prst="rect">
                            <a:avLst/>
                          </a:prstGeom>
                          <a:noFill/>
                          <a:ln w="9525">
                            <a:noFill/>
                            <a:miter lim="800000"/>
                            <a:headEnd/>
                            <a:tailEnd/>
                          </a:ln>
                        </pic:spPr>
                      </pic:pic>
                    </a:graphicData>
                  </a:graphic>
                </wp:inline>
              </w:drawing>
            </w:r>
          </w:p>
        </w:tc>
        <w:tc>
          <w:tcPr>
            <w:tcW w:w="7670" w:type="dxa"/>
            <w:gridSpan w:val="3"/>
            <w:shd w:val="clear" w:color="auto" w:fill="auto"/>
          </w:tcPr>
          <w:p w:rsidR="00520F25" w:rsidRDefault="00520F25" w:rsidP="00520F25">
            <w:pPr>
              <w:jc w:val="center"/>
            </w:pPr>
          </w:p>
          <w:p w:rsidR="00520F25" w:rsidRPr="0043389A" w:rsidRDefault="00520F25" w:rsidP="00EF17AE">
            <w:pPr>
              <w:jc w:val="center"/>
              <w:rPr>
                <w:rFonts w:ascii="Times New Roman" w:hAnsi="Times New Roman" w:cs="Times New Roman"/>
              </w:rPr>
            </w:pPr>
            <w:r w:rsidRPr="0043389A">
              <w:rPr>
                <w:rFonts w:ascii="Times New Roman" w:hAnsi="Times New Roman" w:cs="Times New Roman"/>
              </w:rPr>
              <w:t>T.C.</w:t>
            </w:r>
          </w:p>
          <w:p w:rsidR="00520F25" w:rsidRPr="0043389A" w:rsidRDefault="002332C5" w:rsidP="00EF17AE">
            <w:pPr>
              <w:jc w:val="center"/>
              <w:rPr>
                <w:rFonts w:ascii="Times New Roman" w:hAnsi="Times New Roman" w:cs="Times New Roman"/>
              </w:rPr>
            </w:pPr>
            <w:r w:rsidRPr="0043389A">
              <w:rPr>
                <w:rFonts w:ascii="Times New Roman" w:hAnsi="Times New Roman" w:cs="Times New Roman"/>
              </w:rPr>
              <w:t>AĞRI İBRAHİM ÇEÇEN</w:t>
            </w:r>
            <w:r w:rsidR="00520F25" w:rsidRPr="0043389A">
              <w:rPr>
                <w:rFonts w:ascii="Times New Roman" w:hAnsi="Times New Roman" w:cs="Times New Roman"/>
              </w:rPr>
              <w:t xml:space="preserve"> ÜNİVERSİTESİ</w:t>
            </w:r>
          </w:p>
          <w:p w:rsidR="00520F25" w:rsidRPr="0043389A" w:rsidRDefault="004F0835" w:rsidP="00EF17AE">
            <w:pPr>
              <w:jc w:val="center"/>
              <w:rPr>
                <w:rFonts w:ascii="Times New Roman" w:hAnsi="Times New Roman" w:cs="Times New Roman"/>
              </w:rPr>
            </w:pPr>
            <w:r w:rsidRPr="0043389A">
              <w:rPr>
                <w:rFonts w:ascii="Times New Roman" w:hAnsi="Times New Roman" w:cs="Times New Roman"/>
              </w:rPr>
              <w:t xml:space="preserve">STRATEJİ GELİŞTİRME </w:t>
            </w:r>
            <w:r w:rsidR="00520F25" w:rsidRPr="0043389A">
              <w:rPr>
                <w:rFonts w:ascii="Times New Roman" w:hAnsi="Times New Roman" w:cs="Times New Roman"/>
              </w:rPr>
              <w:t>DAİRE BAŞKANLIĞI</w:t>
            </w:r>
          </w:p>
          <w:p w:rsidR="00520F25" w:rsidRPr="00520F25" w:rsidRDefault="00520F25" w:rsidP="00EF17AE">
            <w:pPr>
              <w:jc w:val="center"/>
              <w:rPr>
                <w:b/>
              </w:rPr>
            </w:pPr>
            <w:r w:rsidRPr="0043389A">
              <w:rPr>
                <w:b/>
                <w:sz w:val="32"/>
              </w:rPr>
              <w:t>PERSONEL GÖREV DAĞILIM ÇİZELGESİ</w:t>
            </w:r>
          </w:p>
        </w:tc>
      </w:tr>
      <w:tr w:rsidR="00777443" w:rsidTr="007558B2">
        <w:trPr>
          <w:trHeight w:val="468"/>
          <w:jc w:val="center"/>
        </w:trPr>
        <w:tc>
          <w:tcPr>
            <w:tcW w:w="2830" w:type="dxa"/>
            <w:shd w:val="clear" w:color="auto" w:fill="D99594" w:themeFill="accent2" w:themeFillTint="99"/>
          </w:tcPr>
          <w:p w:rsidR="00214582" w:rsidRPr="00520F25" w:rsidRDefault="00214582" w:rsidP="00645B49">
            <w:pPr>
              <w:jc w:val="center"/>
              <w:rPr>
                <w:b/>
              </w:rPr>
            </w:pPr>
            <w:r w:rsidRPr="00520F25">
              <w:rPr>
                <w:b/>
              </w:rPr>
              <w:t>AD SOYAD</w:t>
            </w:r>
          </w:p>
        </w:tc>
        <w:tc>
          <w:tcPr>
            <w:tcW w:w="1660" w:type="dxa"/>
            <w:shd w:val="clear" w:color="auto" w:fill="D99594" w:themeFill="accent2" w:themeFillTint="99"/>
          </w:tcPr>
          <w:p w:rsidR="00214582" w:rsidRPr="00520F25" w:rsidRDefault="00214582" w:rsidP="00645B49">
            <w:pPr>
              <w:jc w:val="center"/>
              <w:rPr>
                <w:b/>
              </w:rPr>
            </w:pPr>
            <w:r w:rsidRPr="00520F25">
              <w:rPr>
                <w:b/>
              </w:rPr>
              <w:t>KADRO UNVANI</w:t>
            </w:r>
          </w:p>
        </w:tc>
        <w:tc>
          <w:tcPr>
            <w:tcW w:w="4184" w:type="dxa"/>
            <w:shd w:val="clear" w:color="auto" w:fill="D99594" w:themeFill="accent2" w:themeFillTint="99"/>
          </w:tcPr>
          <w:p w:rsidR="00214582" w:rsidRPr="00520F25" w:rsidRDefault="00214582" w:rsidP="00645B49">
            <w:pPr>
              <w:jc w:val="center"/>
              <w:rPr>
                <w:b/>
              </w:rPr>
            </w:pPr>
            <w:r>
              <w:rPr>
                <w:b/>
              </w:rPr>
              <w:t>GÖREVLERİ *</w:t>
            </w:r>
          </w:p>
        </w:tc>
        <w:tc>
          <w:tcPr>
            <w:tcW w:w="1826" w:type="dxa"/>
            <w:shd w:val="clear" w:color="auto" w:fill="D99594" w:themeFill="accent2" w:themeFillTint="99"/>
          </w:tcPr>
          <w:p w:rsidR="00214582" w:rsidRPr="00520F25" w:rsidRDefault="0021366F" w:rsidP="00214582">
            <w:pPr>
              <w:jc w:val="center"/>
              <w:rPr>
                <w:b/>
              </w:rPr>
            </w:pPr>
            <w:r>
              <w:rPr>
                <w:b/>
              </w:rPr>
              <w:t>GÖREV DEVRİ</w:t>
            </w:r>
            <w:r w:rsidR="007138C1">
              <w:rPr>
                <w:b/>
              </w:rPr>
              <w:t xml:space="preserve"> **</w:t>
            </w:r>
          </w:p>
        </w:tc>
      </w:tr>
      <w:tr w:rsidR="00777443" w:rsidRPr="00FE09D6" w:rsidTr="007558B2">
        <w:trPr>
          <w:trHeight w:val="8215"/>
          <w:jc w:val="center"/>
        </w:trPr>
        <w:tc>
          <w:tcPr>
            <w:tcW w:w="2830" w:type="dxa"/>
          </w:tcPr>
          <w:p w:rsidR="004F0835" w:rsidRPr="00FE09D6" w:rsidRDefault="004F0835" w:rsidP="004F0835">
            <w:pPr>
              <w:tabs>
                <w:tab w:val="center" w:pos="1239"/>
              </w:tabs>
              <w:jc w:val="center"/>
              <w:rPr>
                <w:rFonts w:cstheme="minorHAnsi"/>
                <w:sz w:val="20"/>
              </w:rPr>
            </w:pPr>
          </w:p>
          <w:p w:rsidR="00DC0789" w:rsidRPr="00F05506" w:rsidRDefault="001A513F" w:rsidP="00F05506">
            <w:pPr>
              <w:tabs>
                <w:tab w:val="center" w:pos="1239"/>
              </w:tabs>
              <w:rPr>
                <w:rFonts w:cstheme="minorHAnsi"/>
                <w:sz w:val="20"/>
              </w:rPr>
            </w:pPr>
            <w:r>
              <w:rPr>
                <w:rFonts w:cstheme="minorHAnsi"/>
                <w:sz w:val="20"/>
              </w:rPr>
              <w:t xml:space="preserve"> Abdülk</w:t>
            </w:r>
            <w:r w:rsidR="00F75FE2" w:rsidRPr="00F05506">
              <w:rPr>
                <w:rFonts w:cstheme="minorHAnsi"/>
                <w:sz w:val="20"/>
              </w:rPr>
              <w:t>adir YILDIRIM</w:t>
            </w:r>
          </w:p>
          <w:p w:rsidR="004F0835" w:rsidRPr="00FE09D6" w:rsidRDefault="004F0835" w:rsidP="004F0835">
            <w:pPr>
              <w:tabs>
                <w:tab w:val="center" w:pos="1239"/>
              </w:tabs>
              <w:jc w:val="center"/>
              <w:rPr>
                <w:rFonts w:cstheme="minorHAnsi"/>
                <w:sz w:val="20"/>
              </w:rPr>
            </w:pPr>
          </w:p>
          <w:p w:rsidR="004F0835" w:rsidRPr="00FE09D6" w:rsidRDefault="004F0835" w:rsidP="004F0835">
            <w:pPr>
              <w:tabs>
                <w:tab w:val="center" w:pos="1239"/>
              </w:tabs>
              <w:rPr>
                <w:rFonts w:cstheme="minorHAnsi"/>
                <w:sz w:val="20"/>
              </w:rPr>
            </w:pPr>
          </w:p>
        </w:tc>
        <w:tc>
          <w:tcPr>
            <w:tcW w:w="1660" w:type="dxa"/>
          </w:tcPr>
          <w:p w:rsidR="004F0835" w:rsidRPr="00FE09D6" w:rsidRDefault="004F0835">
            <w:pPr>
              <w:rPr>
                <w:rFonts w:cstheme="minorHAnsi"/>
              </w:rPr>
            </w:pPr>
          </w:p>
          <w:p w:rsidR="00DC0789" w:rsidRPr="00FE09D6" w:rsidRDefault="004F0835" w:rsidP="005502F1">
            <w:pPr>
              <w:rPr>
                <w:rFonts w:cstheme="minorHAnsi"/>
              </w:rPr>
            </w:pPr>
            <w:r w:rsidRPr="00FE09D6">
              <w:rPr>
                <w:rFonts w:cstheme="minorHAnsi"/>
              </w:rPr>
              <w:t>Daire Başkanı</w:t>
            </w:r>
            <w:r w:rsidR="00C34352" w:rsidRPr="00FE09D6">
              <w:rPr>
                <w:rFonts w:cstheme="minorHAnsi"/>
              </w:rPr>
              <w:t xml:space="preserve"> </w:t>
            </w:r>
          </w:p>
        </w:tc>
        <w:tc>
          <w:tcPr>
            <w:tcW w:w="4184" w:type="dxa"/>
          </w:tcPr>
          <w:p w:rsidR="004F0835" w:rsidRDefault="00FE09D6" w:rsidP="007558B2">
            <w:pPr>
              <w:jc w:val="both"/>
              <w:rPr>
                <w:rFonts w:cstheme="minorHAnsi"/>
                <w:sz w:val="18"/>
                <w:szCs w:val="18"/>
              </w:rPr>
            </w:pPr>
            <w:r>
              <w:rPr>
                <w:rFonts w:cstheme="minorHAnsi"/>
                <w:sz w:val="18"/>
                <w:szCs w:val="18"/>
              </w:rPr>
              <w:t>-</w:t>
            </w:r>
            <w:r w:rsidR="004F0835" w:rsidRPr="00FE09D6">
              <w:rPr>
                <w:rFonts w:cstheme="minorHAnsi"/>
                <w:sz w:val="18"/>
                <w:szCs w:val="18"/>
              </w:rPr>
              <w:t>Strateji Geliştirme Daire Başkanlığı görevini yürütmek</w:t>
            </w:r>
          </w:p>
          <w:p w:rsidR="0082470A" w:rsidRPr="00FE09D6" w:rsidRDefault="0082470A" w:rsidP="007558B2">
            <w:pPr>
              <w:jc w:val="both"/>
              <w:rPr>
                <w:rFonts w:cstheme="minorHAnsi"/>
                <w:sz w:val="18"/>
                <w:szCs w:val="18"/>
              </w:rPr>
            </w:pPr>
          </w:p>
          <w:p w:rsidR="005929BC" w:rsidRDefault="00FE09D6" w:rsidP="007558B2">
            <w:pPr>
              <w:autoSpaceDE w:val="0"/>
              <w:autoSpaceDN w:val="0"/>
              <w:adjustRightInd w:val="0"/>
              <w:jc w:val="both"/>
              <w:rPr>
                <w:rFonts w:cstheme="minorHAnsi"/>
                <w:sz w:val="18"/>
                <w:szCs w:val="18"/>
              </w:rPr>
            </w:pPr>
            <w:r>
              <w:rPr>
                <w:rFonts w:cstheme="minorHAnsi"/>
                <w:sz w:val="18"/>
                <w:szCs w:val="18"/>
              </w:rPr>
              <w:t>-</w:t>
            </w:r>
            <w:r w:rsidR="004F0835" w:rsidRPr="00FE09D6">
              <w:rPr>
                <w:rFonts w:cstheme="minorHAnsi"/>
                <w:sz w:val="18"/>
                <w:szCs w:val="18"/>
              </w:rPr>
              <w:t>İdarenin stratejik plan ve performans programının</w:t>
            </w:r>
          </w:p>
          <w:p w:rsidR="004F0835" w:rsidRDefault="004F0835" w:rsidP="007558B2">
            <w:pPr>
              <w:autoSpaceDE w:val="0"/>
              <w:autoSpaceDN w:val="0"/>
              <w:adjustRightInd w:val="0"/>
              <w:jc w:val="both"/>
              <w:rPr>
                <w:rFonts w:cstheme="minorHAnsi"/>
                <w:sz w:val="18"/>
                <w:szCs w:val="18"/>
              </w:rPr>
            </w:pPr>
            <w:r w:rsidRPr="00FE09D6">
              <w:rPr>
                <w:rFonts w:cstheme="minorHAnsi"/>
                <w:sz w:val="18"/>
                <w:szCs w:val="18"/>
              </w:rPr>
              <w:t xml:space="preserve">hazırlanmasını koordine etmek ve sonuçlarının </w:t>
            </w:r>
            <w:r w:rsidR="005929BC">
              <w:rPr>
                <w:rFonts w:cstheme="minorHAnsi"/>
                <w:sz w:val="18"/>
                <w:szCs w:val="18"/>
              </w:rPr>
              <w:t xml:space="preserve">         </w:t>
            </w:r>
            <w:r w:rsidR="0034634A">
              <w:rPr>
                <w:rFonts w:cstheme="minorHAnsi"/>
                <w:sz w:val="18"/>
                <w:szCs w:val="18"/>
              </w:rPr>
              <w:t xml:space="preserve">     </w:t>
            </w:r>
            <w:r w:rsidRPr="00FE09D6">
              <w:rPr>
                <w:rFonts w:cstheme="minorHAnsi"/>
                <w:sz w:val="18"/>
                <w:szCs w:val="18"/>
              </w:rPr>
              <w:t>konsolide edilmesi çalışmalarını yürütmek.</w:t>
            </w:r>
          </w:p>
          <w:p w:rsidR="0082470A" w:rsidRPr="00FE09D6" w:rsidRDefault="0082470A" w:rsidP="007558B2">
            <w:pPr>
              <w:autoSpaceDE w:val="0"/>
              <w:autoSpaceDN w:val="0"/>
              <w:adjustRightInd w:val="0"/>
              <w:jc w:val="both"/>
              <w:rPr>
                <w:rFonts w:cstheme="minorHAnsi"/>
                <w:sz w:val="18"/>
                <w:szCs w:val="18"/>
              </w:rPr>
            </w:pPr>
          </w:p>
          <w:p w:rsidR="00A6353A" w:rsidRDefault="00FE09D6" w:rsidP="007558B2">
            <w:pPr>
              <w:autoSpaceDE w:val="0"/>
              <w:autoSpaceDN w:val="0"/>
              <w:adjustRightInd w:val="0"/>
              <w:jc w:val="both"/>
              <w:rPr>
                <w:rFonts w:cstheme="minorHAnsi"/>
                <w:sz w:val="18"/>
                <w:szCs w:val="18"/>
              </w:rPr>
            </w:pPr>
            <w:r>
              <w:rPr>
                <w:rFonts w:cstheme="minorHAnsi"/>
                <w:sz w:val="18"/>
                <w:szCs w:val="18"/>
              </w:rPr>
              <w:t>-</w:t>
            </w:r>
            <w:r w:rsidR="00A6353A" w:rsidRPr="00FE09D6">
              <w:rPr>
                <w:rFonts w:cstheme="minorHAnsi"/>
                <w:sz w:val="18"/>
                <w:szCs w:val="18"/>
              </w:rPr>
              <w:t>Rektörlük tarafından verilen benzeri görevleri yapmak</w:t>
            </w:r>
          </w:p>
          <w:p w:rsidR="0082470A" w:rsidRPr="00FE09D6" w:rsidRDefault="0082470A" w:rsidP="007558B2">
            <w:pPr>
              <w:autoSpaceDE w:val="0"/>
              <w:autoSpaceDN w:val="0"/>
              <w:adjustRightInd w:val="0"/>
              <w:jc w:val="both"/>
              <w:rPr>
                <w:rFonts w:cstheme="minorHAnsi"/>
                <w:sz w:val="18"/>
                <w:szCs w:val="18"/>
              </w:rPr>
            </w:pPr>
          </w:p>
          <w:p w:rsidR="0082470A" w:rsidRDefault="00FE09D6" w:rsidP="007558B2">
            <w:pPr>
              <w:autoSpaceDE w:val="0"/>
              <w:autoSpaceDN w:val="0"/>
              <w:adjustRightInd w:val="0"/>
              <w:jc w:val="both"/>
              <w:rPr>
                <w:rFonts w:cstheme="minorHAnsi"/>
                <w:sz w:val="18"/>
                <w:szCs w:val="18"/>
              </w:rPr>
            </w:pPr>
            <w:r w:rsidRPr="00FD2F03">
              <w:rPr>
                <w:rFonts w:cstheme="minorHAnsi"/>
                <w:sz w:val="18"/>
                <w:szCs w:val="18"/>
              </w:rPr>
              <w:t>-</w:t>
            </w:r>
            <w:r w:rsidR="00A6353A" w:rsidRPr="00FD2F03">
              <w:rPr>
                <w:rFonts w:cstheme="minorHAnsi"/>
                <w:sz w:val="18"/>
                <w:szCs w:val="18"/>
              </w:rPr>
              <w:t>Üniversitenin in</w:t>
            </w:r>
            <w:r w:rsidR="00FD2F03" w:rsidRPr="00FD2F03">
              <w:rPr>
                <w:rFonts w:cstheme="minorHAnsi"/>
                <w:sz w:val="18"/>
                <w:szCs w:val="18"/>
              </w:rPr>
              <w:t>san gücü planlaması ve personel</w:t>
            </w:r>
          </w:p>
          <w:p w:rsidR="004F0835" w:rsidRDefault="00FD2F03" w:rsidP="007558B2">
            <w:pPr>
              <w:autoSpaceDE w:val="0"/>
              <w:autoSpaceDN w:val="0"/>
              <w:adjustRightInd w:val="0"/>
              <w:jc w:val="both"/>
              <w:rPr>
                <w:rFonts w:cstheme="minorHAnsi"/>
                <w:sz w:val="18"/>
                <w:szCs w:val="18"/>
              </w:rPr>
            </w:pPr>
            <w:r w:rsidRPr="00FD2F03">
              <w:rPr>
                <w:rFonts w:cstheme="minorHAnsi"/>
                <w:sz w:val="18"/>
                <w:szCs w:val="18"/>
              </w:rPr>
              <w:t xml:space="preserve"> </w:t>
            </w:r>
            <w:r w:rsidR="00A6353A" w:rsidRPr="00FD2F03">
              <w:rPr>
                <w:rFonts w:cstheme="minorHAnsi"/>
                <w:sz w:val="18"/>
                <w:szCs w:val="18"/>
              </w:rPr>
              <w:t xml:space="preserve">politikasıyla ilgili çalışmalar yapmak, personel </w:t>
            </w:r>
            <w:r w:rsidR="00986874" w:rsidRPr="00FD2F03">
              <w:rPr>
                <w:rFonts w:cstheme="minorHAnsi"/>
                <w:sz w:val="18"/>
                <w:szCs w:val="18"/>
              </w:rPr>
              <w:t xml:space="preserve">sisteminin </w:t>
            </w:r>
            <w:r w:rsidR="00986874">
              <w:rPr>
                <w:rFonts w:cstheme="minorHAnsi"/>
                <w:sz w:val="18"/>
                <w:szCs w:val="18"/>
              </w:rPr>
              <w:t>geliştirilmesiyle</w:t>
            </w:r>
            <w:r w:rsidR="00A6353A" w:rsidRPr="00FD2F03">
              <w:rPr>
                <w:rFonts w:cstheme="minorHAnsi"/>
                <w:sz w:val="18"/>
                <w:szCs w:val="18"/>
              </w:rPr>
              <w:t xml:space="preserve"> ilgili önerilerde bulunmak</w:t>
            </w:r>
          </w:p>
          <w:p w:rsidR="0082470A" w:rsidRPr="00FD2F03" w:rsidRDefault="0082470A" w:rsidP="007558B2">
            <w:pPr>
              <w:autoSpaceDE w:val="0"/>
              <w:autoSpaceDN w:val="0"/>
              <w:adjustRightInd w:val="0"/>
              <w:jc w:val="both"/>
              <w:rPr>
                <w:rFonts w:cstheme="minorHAnsi"/>
                <w:sz w:val="18"/>
                <w:szCs w:val="18"/>
              </w:rPr>
            </w:pPr>
          </w:p>
          <w:p w:rsidR="004F0835" w:rsidRDefault="00FD2F03" w:rsidP="007558B2">
            <w:pPr>
              <w:autoSpaceDE w:val="0"/>
              <w:autoSpaceDN w:val="0"/>
              <w:adjustRightInd w:val="0"/>
              <w:jc w:val="both"/>
              <w:rPr>
                <w:rFonts w:cstheme="minorHAnsi"/>
                <w:sz w:val="18"/>
                <w:szCs w:val="18"/>
              </w:rPr>
            </w:pPr>
            <w:r w:rsidRPr="00FD2F03">
              <w:rPr>
                <w:rFonts w:cstheme="minorHAnsi"/>
                <w:sz w:val="18"/>
                <w:szCs w:val="18"/>
              </w:rPr>
              <w:t>-</w:t>
            </w:r>
            <w:r w:rsidR="004F0835" w:rsidRPr="00FD2F03">
              <w:rPr>
                <w:rFonts w:cstheme="minorHAnsi"/>
                <w:sz w:val="18"/>
                <w:szCs w:val="18"/>
              </w:rPr>
              <w:t>Genel bütçe kapsamı dışında kalan idarelerde muhasebe hizmetlerinin yürütülmesini sağlamak.</w:t>
            </w:r>
          </w:p>
          <w:p w:rsidR="0082470A" w:rsidRPr="00FD2F03" w:rsidRDefault="0082470A" w:rsidP="007558B2">
            <w:pPr>
              <w:autoSpaceDE w:val="0"/>
              <w:autoSpaceDN w:val="0"/>
              <w:adjustRightInd w:val="0"/>
              <w:jc w:val="both"/>
              <w:rPr>
                <w:rFonts w:cstheme="minorHAnsi"/>
                <w:sz w:val="18"/>
                <w:szCs w:val="18"/>
              </w:rPr>
            </w:pPr>
          </w:p>
          <w:p w:rsidR="004F0835" w:rsidRDefault="00FE09D6" w:rsidP="007558B2">
            <w:pPr>
              <w:autoSpaceDE w:val="0"/>
              <w:autoSpaceDN w:val="0"/>
              <w:adjustRightInd w:val="0"/>
              <w:jc w:val="both"/>
              <w:rPr>
                <w:rFonts w:cstheme="minorHAnsi"/>
                <w:sz w:val="18"/>
                <w:szCs w:val="18"/>
              </w:rPr>
            </w:pPr>
            <w:r w:rsidRPr="00FD2F03">
              <w:rPr>
                <w:rFonts w:cstheme="minorHAnsi"/>
                <w:sz w:val="18"/>
                <w:szCs w:val="18"/>
              </w:rPr>
              <w:t>-</w:t>
            </w:r>
            <w:r w:rsidR="004F0835" w:rsidRPr="00FD2F03">
              <w:rPr>
                <w:rFonts w:cstheme="minorHAnsi"/>
                <w:sz w:val="18"/>
                <w:szCs w:val="18"/>
              </w:rPr>
              <w:t>Harcama birimleri tarafından hazırlanan birim faaliyet raporlarını da esas alarak idarenin faaliyet raporunun hazırlanmasını sağlamak.</w:t>
            </w:r>
          </w:p>
          <w:p w:rsidR="0082470A" w:rsidRPr="00FD2F03" w:rsidRDefault="0082470A" w:rsidP="007558B2">
            <w:pPr>
              <w:autoSpaceDE w:val="0"/>
              <w:autoSpaceDN w:val="0"/>
              <w:adjustRightInd w:val="0"/>
              <w:jc w:val="both"/>
              <w:rPr>
                <w:rFonts w:cstheme="minorHAnsi"/>
                <w:sz w:val="18"/>
                <w:szCs w:val="18"/>
              </w:rPr>
            </w:pPr>
          </w:p>
          <w:p w:rsidR="00A6353A" w:rsidRDefault="00FE09D6" w:rsidP="007558B2">
            <w:pPr>
              <w:autoSpaceDE w:val="0"/>
              <w:autoSpaceDN w:val="0"/>
              <w:adjustRightInd w:val="0"/>
              <w:jc w:val="both"/>
              <w:rPr>
                <w:rFonts w:cstheme="minorHAnsi"/>
                <w:sz w:val="18"/>
                <w:szCs w:val="18"/>
              </w:rPr>
            </w:pPr>
            <w:r w:rsidRPr="00FD2F03">
              <w:rPr>
                <w:rFonts w:cstheme="minorHAnsi"/>
                <w:sz w:val="18"/>
                <w:szCs w:val="18"/>
              </w:rPr>
              <w:t>-</w:t>
            </w:r>
            <w:r w:rsidR="00A6353A" w:rsidRPr="00FD2F03">
              <w:rPr>
                <w:rFonts w:cstheme="minorHAnsi"/>
                <w:sz w:val="18"/>
                <w:szCs w:val="18"/>
              </w:rPr>
              <w:t>Personelin işlerini yürütmesinde kanun, tüzük, yönetmelik, genelge, kararname ve diğer mevzuatın birimde bulundurulmasını ve herkes tarafından uygulanmasını sağlamak</w:t>
            </w:r>
          </w:p>
          <w:p w:rsidR="0082470A" w:rsidRPr="00FD2F03" w:rsidRDefault="0082470A" w:rsidP="007558B2">
            <w:pPr>
              <w:autoSpaceDE w:val="0"/>
              <w:autoSpaceDN w:val="0"/>
              <w:adjustRightInd w:val="0"/>
              <w:jc w:val="both"/>
              <w:rPr>
                <w:rFonts w:cstheme="minorHAnsi"/>
                <w:sz w:val="18"/>
                <w:szCs w:val="18"/>
              </w:rPr>
            </w:pPr>
          </w:p>
          <w:p w:rsidR="004F0835" w:rsidRDefault="00FE09D6" w:rsidP="007558B2">
            <w:pPr>
              <w:autoSpaceDE w:val="0"/>
              <w:autoSpaceDN w:val="0"/>
              <w:adjustRightInd w:val="0"/>
              <w:jc w:val="both"/>
              <w:rPr>
                <w:rFonts w:cstheme="minorHAnsi"/>
                <w:sz w:val="18"/>
                <w:szCs w:val="18"/>
              </w:rPr>
            </w:pPr>
            <w:r w:rsidRPr="00FD2F03">
              <w:rPr>
                <w:rFonts w:cstheme="minorHAnsi"/>
                <w:sz w:val="18"/>
                <w:szCs w:val="18"/>
              </w:rPr>
              <w:t>-</w:t>
            </w:r>
            <w:r w:rsidR="004F0835" w:rsidRPr="00FD2F03">
              <w:rPr>
                <w:rFonts w:cstheme="minorHAnsi"/>
                <w:sz w:val="18"/>
                <w:szCs w:val="18"/>
              </w:rPr>
              <w:t>İdarenin yatırım programının hazırlanmasını koordine etmek, uygulama sonuçlarını izlemek ve yıllık yatırım değerlendirme raporunu hazırlanmasını sağlamak.</w:t>
            </w:r>
          </w:p>
          <w:p w:rsidR="0082470A" w:rsidRPr="00FD2F03" w:rsidRDefault="0082470A" w:rsidP="007558B2">
            <w:pPr>
              <w:autoSpaceDE w:val="0"/>
              <w:autoSpaceDN w:val="0"/>
              <w:adjustRightInd w:val="0"/>
              <w:jc w:val="both"/>
              <w:rPr>
                <w:rFonts w:cstheme="minorHAnsi"/>
                <w:sz w:val="18"/>
                <w:szCs w:val="18"/>
              </w:rPr>
            </w:pPr>
          </w:p>
          <w:p w:rsidR="004F0835" w:rsidRDefault="00FE09D6" w:rsidP="007558B2">
            <w:pPr>
              <w:autoSpaceDE w:val="0"/>
              <w:autoSpaceDN w:val="0"/>
              <w:adjustRightInd w:val="0"/>
              <w:jc w:val="both"/>
              <w:rPr>
                <w:rFonts w:cstheme="minorHAnsi"/>
                <w:sz w:val="18"/>
                <w:szCs w:val="18"/>
              </w:rPr>
            </w:pPr>
            <w:r w:rsidRPr="00FD2F03">
              <w:rPr>
                <w:rFonts w:cstheme="minorHAnsi"/>
                <w:sz w:val="18"/>
                <w:szCs w:val="18"/>
              </w:rPr>
              <w:t>-</w:t>
            </w:r>
            <w:r w:rsidR="004F0835" w:rsidRPr="00FD2F03">
              <w:rPr>
                <w:rFonts w:cstheme="minorHAnsi"/>
                <w:sz w:val="18"/>
                <w:szCs w:val="18"/>
              </w:rPr>
              <w:t>Malî kanunlarla ilgili diğer mevzuatın uygulanması konusunda üst yöneticiye ve harcama yetkililerine gerekli bilgileri sağlamak ve danışmanlık yapmak.</w:t>
            </w:r>
          </w:p>
          <w:p w:rsidR="0082470A" w:rsidRPr="00FD2F03" w:rsidRDefault="0082470A" w:rsidP="007558B2">
            <w:pPr>
              <w:autoSpaceDE w:val="0"/>
              <w:autoSpaceDN w:val="0"/>
              <w:adjustRightInd w:val="0"/>
              <w:jc w:val="both"/>
              <w:rPr>
                <w:rFonts w:cstheme="minorHAnsi"/>
                <w:sz w:val="18"/>
                <w:szCs w:val="18"/>
              </w:rPr>
            </w:pPr>
          </w:p>
          <w:p w:rsidR="004F0835" w:rsidRDefault="00FE09D6" w:rsidP="007558B2">
            <w:pPr>
              <w:autoSpaceDE w:val="0"/>
              <w:autoSpaceDN w:val="0"/>
              <w:adjustRightInd w:val="0"/>
              <w:jc w:val="both"/>
              <w:rPr>
                <w:rFonts w:cstheme="minorHAnsi"/>
                <w:sz w:val="18"/>
                <w:szCs w:val="18"/>
              </w:rPr>
            </w:pPr>
            <w:r w:rsidRPr="00FD2F03">
              <w:rPr>
                <w:rFonts w:cstheme="minorHAnsi"/>
                <w:sz w:val="18"/>
                <w:szCs w:val="18"/>
              </w:rPr>
              <w:t>-</w:t>
            </w:r>
            <w:r w:rsidR="004F0835" w:rsidRPr="00FD2F03">
              <w:rPr>
                <w:rFonts w:cstheme="minorHAnsi"/>
                <w:sz w:val="18"/>
                <w:szCs w:val="18"/>
              </w:rPr>
              <w:t>Ön malî kontrol faaliyetini yürütmek.</w:t>
            </w:r>
          </w:p>
          <w:p w:rsidR="0082470A" w:rsidRPr="00FD2F03" w:rsidRDefault="0082470A" w:rsidP="007558B2">
            <w:pPr>
              <w:autoSpaceDE w:val="0"/>
              <w:autoSpaceDN w:val="0"/>
              <w:adjustRightInd w:val="0"/>
              <w:jc w:val="both"/>
              <w:rPr>
                <w:rFonts w:cstheme="minorHAnsi"/>
                <w:sz w:val="18"/>
                <w:szCs w:val="18"/>
              </w:rPr>
            </w:pPr>
          </w:p>
          <w:p w:rsidR="000D5674" w:rsidRPr="00FD2F03" w:rsidRDefault="00FE09D6" w:rsidP="007558B2">
            <w:pPr>
              <w:autoSpaceDE w:val="0"/>
              <w:autoSpaceDN w:val="0"/>
              <w:adjustRightInd w:val="0"/>
              <w:jc w:val="both"/>
              <w:rPr>
                <w:rFonts w:cstheme="minorHAnsi"/>
                <w:sz w:val="18"/>
                <w:szCs w:val="18"/>
              </w:rPr>
            </w:pPr>
            <w:r w:rsidRPr="00FD2F03">
              <w:rPr>
                <w:rFonts w:cstheme="minorHAnsi"/>
                <w:sz w:val="18"/>
                <w:szCs w:val="18"/>
              </w:rPr>
              <w:t>-</w:t>
            </w:r>
            <w:r w:rsidR="004F0835" w:rsidRPr="00FD2F03">
              <w:rPr>
                <w:rFonts w:cstheme="minorHAnsi"/>
                <w:sz w:val="18"/>
                <w:szCs w:val="18"/>
              </w:rPr>
              <w:t>İ</w:t>
            </w:r>
            <w:r w:rsidR="009A2515">
              <w:rPr>
                <w:rFonts w:cstheme="minorHAnsi"/>
                <w:sz w:val="18"/>
                <w:szCs w:val="18"/>
              </w:rPr>
              <w:t xml:space="preserve">ç </w:t>
            </w:r>
            <w:r w:rsidR="005929BC" w:rsidRPr="00FD2F03">
              <w:rPr>
                <w:rFonts w:cstheme="minorHAnsi"/>
                <w:sz w:val="18"/>
                <w:szCs w:val="18"/>
              </w:rPr>
              <w:t xml:space="preserve">kontrol sisteminin kurulması, </w:t>
            </w:r>
            <w:r w:rsidR="004F0835" w:rsidRPr="00FD2F03">
              <w:rPr>
                <w:rFonts w:cstheme="minorHAnsi"/>
                <w:sz w:val="18"/>
                <w:szCs w:val="18"/>
              </w:rPr>
              <w:t>standartlarının uygulanması ve geliştirilmesi konularında çalışmalar yapmak.</w:t>
            </w:r>
          </w:p>
        </w:tc>
        <w:tc>
          <w:tcPr>
            <w:tcW w:w="1826" w:type="dxa"/>
          </w:tcPr>
          <w:p w:rsidR="00A70972" w:rsidRPr="00FE09D6" w:rsidRDefault="00A70972" w:rsidP="008D5A8C">
            <w:pPr>
              <w:rPr>
                <w:rFonts w:cstheme="minorHAnsi"/>
                <w:sz w:val="20"/>
                <w:szCs w:val="20"/>
              </w:rPr>
            </w:pPr>
          </w:p>
          <w:p w:rsidR="006C73F1" w:rsidRPr="00FE09D6" w:rsidRDefault="006C73F1" w:rsidP="008D5A8C">
            <w:pPr>
              <w:rPr>
                <w:rFonts w:cstheme="minorHAnsi"/>
                <w:sz w:val="20"/>
                <w:szCs w:val="20"/>
              </w:rPr>
            </w:pPr>
            <w:r w:rsidRPr="00FE09D6">
              <w:rPr>
                <w:rFonts w:cstheme="minorHAnsi"/>
                <w:sz w:val="20"/>
                <w:szCs w:val="20"/>
              </w:rPr>
              <w:t>İlgili Daire Başkanı</w:t>
            </w:r>
          </w:p>
        </w:tc>
      </w:tr>
      <w:tr w:rsidR="00777443" w:rsidRPr="00FE09D6" w:rsidTr="007558B2">
        <w:trPr>
          <w:trHeight w:val="3392"/>
          <w:jc w:val="center"/>
        </w:trPr>
        <w:tc>
          <w:tcPr>
            <w:tcW w:w="2830" w:type="dxa"/>
          </w:tcPr>
          <w:p w:rsidR="00F53965" w:rsidRDefault="00F53965" w:rsidP="00F53965">
            <w:pPr>
              <w:jc w:val="both"/>
              <w:rPr>
                <w:sz w:val="20"/>
              </w:rPr>
            </w:pPr>
          </w:p>
          <w:p w:rsidR="00F53965" w:rsidRDefault="00175E03" w:rsidP="00F53965">
            <w:pPr>
              <w:tabs>
                <w:tab w:val="center" w:pos="1239"/>
              </w:tabs>
              <w:rPr>
                <w:rFonts w:cstheme="minorHAnsi"/>
                <w:sz w:val="20"/>
              </w:rPr>
            </w:pPr>
            <w:r>
              <w:rPr>
                <w:rFonts w:cstheme="minorHAnsi"/>
                <w:sz w:val="20"/>
              </w:rPr>
              <w:t>Melik GÖK</w:t>
            </w:r>
          </w:p>
          <w:p w:rsidR="00175E03" w:rsidRPr="00FE09D6" w:rsidRDefault="00175E03" w:rsidP="00F53965">
            <w:pPr>
              <w:tabs>
                <w:tab w:val="center" w:pos="1239"/>
              </w:tabs>
              <w:rPr>
                <w:rFonts w:cstheme="minorHAnsi"/>
                <w:sz w:val="20"/>
              </w:rPr>
            </w:pPr>
            <w:r>
              <w:rPr>
                <w:rFonts w:cstheme="minorHAnsi"/>
                <w:sz w:val="20"/>
              </w:rPr>
              <w:t>Bulut AYHAN</w:t>
            </w:r>
          </w:p>
        </w:tc>
        <w:tc>
          <w:tcPr>
            <w:tcW w:w="1660" w:type="dxa"/>
          </w:tcPr>
          <w:p w:rsidR="00F53965" w:rsidRPr="00F53965" w:rsidRDefault="00F53965" w:rsidP="00F53965"/>
          <w:p w:rsidR="00F53965" w:rsidRPr="00F53965" w:rsidRDefault="00F53965" w:rsidP="00F53965">
            <w:r w:rsidRPr="00F53965">
              <w:t>Şube Müdürü</w:t>
            </w:r>
            <w:r w:rsidR="00175E03">
              <w:t xml:space="preserve"> </w:t>
            </w:r>
            <w:r w:rsidR="00175E03" w:rsidRPr="00F53965">
              <w:t>Vekili</w:t>
            </w:r>
          </w:p>
          <w:p w:rsidR="00F53965" w:rsidRPr="00F53965" w:rsidRDefault="00175E03" w:rsidP="00F53965">
            <w:r>
              <w:t>Şube Müdürü Vekili</w:t>
            </w:r>
          </w:p>
        </w:tc>
        <w:tc>
          <w:tcPr>
            <w:tcW w:w="4184" w:type="dxa"/>
          </w:tcPr>
          <w:p w:rsidR="00F53965" w:rsidRDefault="00F53965" w:rsidP="007558B2">
            <w:pPr>
              <w:shd w:val="clear" w:color="auto" w:fill="FFFFFF"/>
              <w:jc w:val="both"/>
              <w:rPr>
                <w:sz w:val="18"/>
                <w:szCs w:val="18"/>
              </w:rPr>
            </w:pPr>
            <w:r>
              <w:rPr>
                <w:sz w:val="18"/>
                <w:szCs w:val="18"/>
              </w:rPr>
              <w:t>-</w:t>
            </w:r>
            <w:r w:rsidRPr="005929BC">
              <w:rPr>
                <w:sz w:val="18"/>
                <w:szCs w:val="18"/>
              </w:rPr>
              <w:t>Genel</w:t>
            </w:r>
            <w:r w:rsidR="00A422A6">
              <w:rPr>
                <w:sz w:val="18"/>
                <w:szCs w:val="18"/>
              </w:rPr>
              <w:t>ge</w:t>
            </w:r>
            <w:r w:rsidRPr="005929BC">
              <w:rPr>
                <w:sz w:val="18"/>
                <w:szCs w:val="18"/>
              </w:rPr>
              <w:t xml:space="preserve">, yönerge ve emirlerin ilgili personele </w:t>
            </w:r>
            <w:r w:rsidR="00DF04E4" w:rsidRPr="005929BC">
              <w:rPr>
                <w:sz w:val="18"/>
                <w:szCs w:val="18"/>
              </w:rPr>
              <w:t xml:space="preserve">tebliğ </w:t>
            </w:r>
            <w:r w:rsidR="00DF04E4">
              <w:rPr>
                <w:sz w:val="18"/>
                <w:szCs w:val="18"/>
              </w:rPr>
              <w:t>edilmesi</w:t>
            </w:r>
            <w:r>
              <w:rPr>
                <w:sz w:val="18"/>
                <w:szCs w:val="18"/>
              </w:rPr>
              <w:t xml:space="preserve"> </w:t>
            </w:r>
            <w:r w:rsidRPr="005929BC">
              <w:rPr>
                <w:sz w:val="18"/>
                <w:szCs w:val="18"/>
              </w:rPr>
              <w:t>ve uygulamanın takip edilmesi</w:t>
            </w:r>
          </w:p>
          <w:p w:rsidR="00F53965" w:rsidRDefault="00F53965" w:rsidP="007558B2">
            <w:pPr>
              <w:shd w:val="clear" w:color="auto" w:fill="FFFFFF"/>
              <w:jc w:val="both"/>
              <w:rPr>
                <w:rFonts w:eastAsia="Times New Roman" w:cstheme="minorHAnsi"/>
                <w:bCs/>
                <w:sz w:val="18"/>
                <w:szCs w:val="18"/>
                <w:lang w:eastAsia="tr-TR"/>
              </w:rPr>
            </w:pPr>
            <w:r>
              <w:br/>
            </w:r>
            <w:r w:rsidRPr="005929BC">
              <w:rPr>
                <w:rFonts w:cstheme="minorHAnsi"/>
                <w:b/>
                <w:bCs/>
                <w:sz w:val="18"/>
                <w:szCs w:val="18"/>
                <w:shd w:val="clear" w:color="auto" w:fill="FFFFFF"/>
              </w:rPr>
              <w:t>-</w:t>
            </w:r>
            <w:r w:rsidR="00446E41">
              <w:rPr>
                <w:rFonts w:eastAsia="Times New Roman" w:cstheme="minorHAnsi"/>
                <w:bCs/>
                <w:sz w:val="18"/>
                <w:szCs w:val="18"/>
                <w:lang w:eastAsia="tr-TR"/>
              </w:rPr>
              <w:t>Biriminde görev yapan branş</w:t>
            </w:r>
            <w:r w:rsidRPr="005929BC">
              <w:rPr>
                <w:rFonts w:eastAsia="Times New Roman" w:cstheme="minorHAnsi"/>
                <w:bCs/>
                <w:sz w:val="18"/>
                <w:szCs w:val="18"/>
                <w:lang w:eastAsia="tr-TR"/>
              </w:rPr>
              <w:t>lı personel bilgilerinin tutulması ve personel dağılımında görülen aksaklıkların tespit edilerek Daire Başkanlığına bildirilmesi</w:t>
            </w:r>
          </w:p>
          <w:p w:rsidR="00F53965" w:rsidRDefault="00F53965" w:rsidP="007558B2">
            <w:pPr>
              <w:shd w:val="clear" w:color="auto" w:fill="FFFFFF"/>
              <w:jc w:val="both"/>
              <w:rPr>
                <w:rFonts w:eastAsia="Times New Roman" w:cstheme="minorHAnsi"/>
                <w:b/>
                <w:bCs/>
                <w:sz w:val="18"/>
                <w:szCs w:val="18"/>
                <w:lang w:eastAsia="tr-TR"/>
              </w:rPr>
            </w:pPr>
          </w:p>
          <w:p w:rsidR="00F53965" w:rsidRDefault="00F53965" w:rsidP="007558B2">
            <w:pPr>
              <w:shd w:val="clear" w:color="auto" w:fill="FFFFFF"/>
              <w:jc w:val="both"/>
              <w:rPr>
                <w:rFonts w:eastAsia="Times New Roman" w:cstheme="minorHAnsi"/>
                <w:bCs/>
                <w:sz w:val="18"/>
                <w:szCs w:val="18"/>
                <w:lang w:eastAsia="tr-TR"/>
              </w:rPr>
            </w:pPr>
            <w:r>
              <w:rPr>
                <w:rFonts w:eastAsia="Times New Roman" w:cstheme="minorHAnsi"/>
                <w:b/>
                <w:bCs/>
                <w:sz w:val="18"/>
                <w:szCs w:val="18"/>
                <w:lang w:eastAsia="tr-TR"/>
              </w:rPr>
              <w:t>-</w:t>
            </w:r>
            <w:r w:rsidRPr="005929BC">
              <w:rPr>
                <w:rFonts w:eastAsia="Times New Roman" w:cstheme="minorHAnsi"/>
                <w:bCs/>
                <w:sz w:val="18"/>
                <w:szCs w:val="18"/>
                <w:lang w:eastAsia="tr-TR"/>
              </w:rPr>
              <w:t>Sorumlusu olduğu birimlerdeki tüm iş ve işlemler ile bunların koordinasyonu ve kontrol işlemlerini yürütmek.</w:t>
            </w:r>
          </w:p>
          <w:p w:rsidR="00F53965" w:rsidRPr="005929BC" w:rsidRDefault="00F53965" w:rsidP="007558B2">
            <w:pPr>
              <w:shd w:val="clear" w:color="auto" w:fill="FFFFFF"/>
              <w:jc w:val="both"/>
              <w:rPr>
                <w:rFonts w:ascii="Arial" w:eastAsia="Times New Roman" w:hAnsi="Arial" w:cs="Arial"/>
                <w:b/>
                <w:bCs/>
                <w:color w:val="666666"/>
                <w:sz w:val="20"/>
                <w:szCs w:val="20"/>
                <w:lang w:eastAsia="tr-TR"/>
              </w:rPr>
            </w:pPr>
          </w:p>
          <w:p w:rsidR="00F53965" w:rsidRPr="005929BC" w:rsidRDefault="00F53965" w:rsidP="007558B2">
            <w:pPr>
              <w:shd w:val="clear" w:color="auto" w:fill="FFFFFF"/>
              <w:jc w:val="both"/>
              <w:rPr>
                <w:rFonts w:eastAsia="Times New Roman" w:cstheme="minorHAnsi"/>
                <w:bCs/>
                <w:sz w:val="18"/>
                <w:szCs w:val="18"/>
                <w:lang w:eastAsia="tr-TR"/>
              </w:rPr>
            </w:pPr>
            <w:r w:rsidRPr="0028243C">
              <w:rPr>
                <w:rFonts w:eastAsia="Times New Roman" w:cstheme="minorHAnsi"/>
                <w:bCs/>
                <w:sz w:val="18"/>
                <w:szCs w:val="18"/>
                <w:lang w:eastAsia="tr-TR"/>
              </w:rPr>
              <w:t xml:space="preserve">- Mevzuatta </w:t>
            </w:r>
            <w:r w:rsidR="00B50D0C">
              <w:rPr>
                <w:rFonts w:eastAsia="Times New Roman" w:cstheme="minorHAnsi"/>
                <w:bCs/>
                <w:sz w:val="18"/>
                <w:szCs w:val="18"/>
                <w:lang w:eastAsia="tr-TR"/>
              </w:rPr>
              <w:t>yer alan</w:t>
            </w:r>
            <w:r w:rsidRPr="0028243C">
              <w:rPr>
                <w:rFonts w:eastAsia="Times New Roman" w:cstheme="minorHAnsi"/>
                <w:bCs/>
                <w:sz w:val="18"/>
                <w:szCs w:val="18"/>
                <w:lang w:eastAsia="tr-TR"/>
              </w:rPr>
              <w:t xml:space="preserve"> diğer görevleri yerine getirmek</w:t>
            </w:r>
          </w:p>
          <w:p w:rsidR="00F53965" w:rsidRDefault="00F53965" w:rsidP="007558B2">
            <w:pPr>
              <w:jc w:val="both"/>
              <w:rPr>
                <w:rFonts w:cstheme="minorHAnsi"/>
                <w:sz w:val="18"/>
                <w:szCs w:val="18"/>
              </w:rPr>
            </w:pPr>
          </w:p>
        </w:tc>
        <w:tc>
          <w:tcPr>
            <w:tcW w:w="1826" w:type="dxa"/>
          </w:tcPr>
          <w:p w:rsidR="00F53965" w:rsidRDefault="00F53965" w:rsidP="00F53965">
            <w:pPr>
              <w:rPr>
                <w:sz w:val="20"/>
              </w:rPr>
            </w:pPr>
          </w:p>
          <w:p w:rsidR="00F53965" w:rsidRDefault="00977543" w:rsidP="00F53965">
            <w:pPr>
              <w:rPr>
                <w:rFonts w:cstheme="minorHAnsi"/>
                <w:sz w:val="20"/>
                <w:szCs w:val="20"/>
              </w:rPr>
            </w:pPr>
            <w:r>
              <w:rPr>
                <w:rFonts w:cstheme="minorHAnsi"/>
                <w:sz w:val="20"/>
                <w:szCs w:val="20"/>
              </w:rPr>
              <w:t xml:space="preserve">Bulut AYHAN </w:t>
            </w:r>
          </w:p>
          <w:p w:rsidR="00977543" w:rsidRPr="00FE09D6" w:rsidRDefault="00977543" w:rsidP="00F53965">
            <w:pPr>
              <w:rPr>
                <w:rFonts w:cstheme="minorHAnsi"/>
                <w:sz w:val="20"/>
                <w:szCs w:val="20"/>
              </w:rPr>
            </w:pPr>
            <w:r>
              <w:rPr>
                <w:rFonts w:cstheme="minorHAnsi"/>
                <w:sz w:val="20"/>
                <w:szCs w:val="20"/>
              </w:rPr>
              <w:t>Melik GÖK</w:t>
            </w:r>
          </w:p>
        </w:tc>
      </w:tr>
      <w:tr w:rsidR="00D34D3E" w:rsidTr="007558B2">
        <w:trPr>
          <w:trHeight w:val="557"/>
          <w:jc w:val="center"/>
        </w:trPr>
        <w:tc>
          <w:tcPr>
            <w:tcW w:w="10500" w:type="dxa"/>
            <w:gridSpan w:val="4"/>
            <w:shd w:val="clear" w:color="auto" w:fill="D99594" w:themeFill="accent2" w:themeFillTint="99"/>
          </w:tcPr>
          <w:p w:rsidR="003E542A" w:rsidRDefault="003E542A" w:rsidP="002E37A7">
            <w:pPr>
              <w:jc w:val="center"/>
              <w:rPr>
                <w:b/>
              </w:rPr>
            </w:pPr>
          </w:p>
          <w:p w:rsidR="00D34D3E" w:rsidRDefault="001F1231" w:rsidP="001F1231">
            <w:pPr>
              <w:tabs>
                <w:tab w:val="left" w:pos="1008"/>
                <w:tab w:val="center" w:pos="5350"/>
              </w:tabs>
              <w:rPr>
                <w:b/>
              </w:rPr>
            </w:pPr>
            <w:r>
              <w:rPr>
                <w:b/>
              </w:rPr>
              <w:tab/>
            </w:r>
            <w:r>
              <w:rPr>
                <w:b/>
              </w:rPr>
              <w:tab/>
            </w:r>
            <w:r w:rsidR="00D34D3E" w:rsidRPr="00D34D3E">
              <w:rPr>
                <w:b/>
              </w:rPr>
              <w:t>BÜTÇE VE PERFORMANS ŞUBE MÜDÜRLÜĞÜ</w:t>
            </w:r>
          </w:p>
          <w:p w:rsidR="001F1231" w:rsidRPr="00D34D3E" w:rsidRDefault="001F1231" w:rsidP="002E37A7">
            <w:pPr>
              <w:jc w:val="center"/>
              <w:rPr>
                <w:b/>
              </w:rPr>
            </w:pPr>
          </w:p>
        </w:tc>
      </w:tr>
      <w:tr w:rsidR="00777443" w:rsidTr="007558B2">
        <w:trPr>
          <w:trHeight w:val="1408"/>
          <w:jc w:val="center"/>
        </w:trPr>
        <w:tc>
          <w:tcPr>
            <w:tcW w:w="2830" w:type="dxa"/>
          </w:tcPr>
          <w:p w:rsidR="008F011E" w:rsidRDefault="008F011E" w:rsidP="008F011E">
            <w:pPr>
              <w:jc w:val="center"/>
              <w:rPr>
                <w:sz w:val="20"/>
              </w:rPr>
            </w:pPr>
          </w:p>
          <w:p w:rsidR="008F011E" w:rsidRDefault="008F011E" w:rsidP="008F011E">
            <w:pPr>
              <w:rPr>
                <w:sz w:val="20"/>
              </w:rPr>
            </w:pPr>
            <w:r>
              <w:rPr>
                <w:sz w:val="20"/>
              </w:rPr>
              <w:t>Özlem TOP</w:t>
            </w:r>
          </w:p>
          <w:p w:rsidR="008F011E" w:rsidRPr="00214582" w:rsidRDefault="008F011E" w:rsidP="008F011E">
            <w:pPr>
              <w:rPr>
                <w:sz w:val="20"/>
              </w:rPr>
            </w:pPr>
          </w:p>
        </w:tc>
        <w:tc>
          <w:tcPr>
            <w:tcW w:w="1660" w:type="dxa"/>
          </w:tcPr>
          <w:p w:rsidR="008F011E" w:rsidRDefault="008F011E" w:rsidP="008F011E">
            <w:pPr>
              <w:ind w:firstLine="708"/>
            </w:pPr>
          </w:p>
          <w:p w:rsidR="008F011E" w:rsidRDefault="008F011E" w:rsidP="008F011E">
            <w:r>
              <w:t>M.H.U.Y</w:t>
            </w:r>
          </w:p>
        </w:tc>
        <w:tc>
          <w:tcPr>
            <w:tcW w:w="4184" w:type="dxa"/>
          </w:tcPr>
          <w:p w:rsidR="008F011E" w:rsidRPr="0028243C" w:rsidRDefault="008F011E" w:rsidP="007558B2">
            <w:pPr>
              <w:spacing w:line="280" w:lineRule="exact"/>
              <w:jc w:val="both"/>
              <w:rPr>
                <w:sz w:val="18"/>
                <w:szCs w:val="18"/>
              </w:rPr>
            </w:pPr>
            <w:r w:rsidRPr="00FD2F03">
              <w:rPr>
                <w:sz w:val="18"/>
                <w:szCs w:val="18"/>
              </w:rPr>
              <w:t>-Üniversite bütçesini hazırlamak.</w:t>
            </w:r>
          </w:p>
          <w:p w:rsidR="008F011E" w:rsidRPr="0028243C" w:rsidRDefault="008F011E" w:rsidP="007558B2">
            <w:pPr>
              <w:spacing w:line="280" w:lineRule="exact"/>
              <w:jc w:val="both"/>
              <w:rPr>
                <w:sz w:val="18"/>
                <w:szCs w:val="18"/>
              </w:rPr>
            </w:pPr>
            <w:r w:rsidRPr="00FD2F03">
              <w:rPr>
                <w:sz w:val="18"/>
                <w:szCs w:val="18"/>
              </w:rPr>
              <w:t>-</w:t>
            </w:r>
            <w:r>
              <w:rPr>
                <w:sz w:val="18"/>
                <w:szCs w:val="18"/>
              </w:rPr>
              <w:t xml:space="preserve">Ayrıntılı </w:t>
            </w:r>
            <w:r w:rsidRPr="00FD2F03">
              <w:rPr>
                <w:sz w:val="18"/>
                <w:szCs w:val="18"/>
              </w:rPr>
              <w:t>finansman programlarının hazırlanması ve uygulanmasını sağlamak.</w:t>
            </w:r>
          </w:p>
          <w:p w:rsidR="008F011E" w:rsidRPr="0028243C" w:rsidRDefault="008F011E" w:rsidP="007558B2">
            <w:pPr>
              <w:spacing w:line="280" w:lineRule="exact"/>
              <w:jc w:val="both"/>
              <w:rPr>
                <w:sz w:val="18"/>
                <w:szCs w:val="18"/>
              </w:rPr>
            </w:pPr>
            <w:r w:rsidRPr="00FD2F03">
              <w:rPr>
                <w:sz w:val="18"/>
                <w:szCs w:val="18"/>
              </w:rPr>
              <w:t>-Bütçe işlemlerinin gerçekleştirilmesi ve kaydedilmesini sağlamak.</w:t>
            </w:r>
          </w:p>
          <w:p w:rsidR="008F011E" w:rsidRDefault="008F011E" w:rsidP="007558B2">
            <w:pPr>
              <w:spacing w:line="280" w:lineRule="exact"/>
              <w:jc w:val="both"/>
              <w:rPr>
                <w:rFonts w:cs="Arial"/>
                <w:sz w:val="18"/>
                <w:szCs w:val="18"/>
                <w:shd w:val="clear" w:color="auto" w:fill="FFFFFF"/>
              </w:rPr>
            </w:pPr>
            <w:r w:rsidRPr="00FD2F03">
              <w:rPr>
                <w:rFonts w:cs="Arial"/>
                <w:sz w:val="18"/>
                <w:szCs w:val="18"/>
                <w:shd w:val="clear" w:color="auto" w:fill="FFFFFF"/>
              </w:rPr>
              <w:t>-Gelirlerin tahakkuku ile gelir ve alacakların takip işlemlerini yürütmek</w:t>
            </w:r>
          </w:p>
          <w:p w:rsidR="00B805A6" w:rsidRDefault="00B805A6" w:rsidP="007558B2">
            <w:pPr>
              <w:spacing w:line="280" w:lineRule="exact"/>
              <w:jc w:val="both"/>
              <w:rPr>
                <w:rFonts w:cs="Arial"/>
                <w:sz w:val="18"/>
                <w:szCs w:val="18"/>
                <w:shd w:val="clear" w:color="auto" w:fill="FFFFFF"/>
              </w:rPr>
            </w:pPr>
            <w:r>
              <w:rPr>
                <w:rFonts w:cs="Arial"/>
                <w:sz w:val="18"/>
                <w:szCs w:val="18"/>
                <w:shd w:val="clear" w:color="auto" w:fill="FFFFFF"/>
              </w:rPr>
              <w:t>-Hazine yardım taleplerinin aylık, üç aylık ve yıllık iş ve işlemlerini gerçekleştirmek,</w:t>
            </w:r>
          </w:p>
          <w:p w:rsidR="00B805A6" w:rsidRPr="0028243C" w:rsidRDefault="00B805A6" w:rsidP="007558B2">
            <w:pPr>
              <w:spacing w:line="280" w:lineRule="exact"/>
              <w:jc w:val="both"/>
              <w:rPr>
                <w:rFonts w:cs="Arial"/>
                <w:sz w:val="18"/>
                <w:szCs w:val="18"/>
                <w:shd w:val="clear" w:color="auto" w:fill="FFFFFF"/>
              </w:rPr>
            </w:pPr>
            <w:r>
              <w:rPr>
                <w:rFonts w:cs="Arial"/>
                <w:sz w:val="18"/>
                <w:szCs w:val="18"/>
                <w:shd w:val="clear" w:color="auto" w:fill="FFFFFF"/>
              </w:rPr>
              <w:t>-Yılsonu işlemlerini harcama birimleriyle birlikte yürütmek,</w:t>
            </w:r>
          </w:p>
          <w:p w:rsidR="008F011E" w:rsidRPr="00FD2F03" w:rsidRDefault="008F011E" w:rsidP="007558B2">
            <w:pPr>
              <w:spacing w:line="280" w:lineRule="exact"/>
              <w:jc w:val="both"/>
              <w:rPr>
                <w:rFonts w:cs="Times New Roman"/>
                <w:sz w:val="18"/>
                <w:szCs w:val="18"/>
              </w:rPr>
            </w:pPr>
            <w:r w:rsidRPr="00FD2F03">
              <w:rPr>
                <w:sz w:val="18"/>
                <w:szCs w:val="18"/>
              </w:rPr>
              <w:t>-Ödenek gönderme belgelerini düzenlemek</w:t>
            </w:r>
            <w:r w:rsidR="00B805A6">
              <w:rPr>
                <w:sz w:val="18"/>
                <w:szCs w:val="18"/>
              </w:rPr>
              <w:t>,</w:t>
            </w:r>
          </w:p>
          <w:p w:rsidR="008F011E" w:rsidRDefault="008F011E" w:rsidP="007558B2">
            <w:pPr>
              <w:spacing w:line="280" w:lineRule="exact"/>
              <w:jc w:val="both"/>
              <w:rPr>
                <w:sz w:val="18"/>
                <w:szCs w:val="18"/>
              </w:rPr>
            </w:pPr>
            <w:r w:rsidRPr="00FD2F03">
              <w:rPr>
                <w:sz w:val="18"/>
                <w:szCs w:val="18"/>
              </w:rPr>
              <w:t>-</w:t>
            </w:r>
            <w:r w:rsidR="00B805A6">
              <w:rPr>
                <w:sz w:val="18"/>
                <w:szCs w:val="18"/>
              </w:rPr>
              <w:t xml:space="preserve">Performans Programını </w:t>
            </w:r>
            <w:r w:rsidR="00B805A6" w:rsidRPr="00FD2F03">
              <w:rPr>
                <w:sz w:val="18"/>
                <w:szCs w:val="18"/>
              </w:rPr>
              <w:t>hazırlamak</w:t>
            </w:r>
            <w:r w:rsidR="00B805A6">
              <w:rPr>
                <w:sz w:val="18"/>
                <w:szCs w:val="18"/>
              </w:rPr>
              <w:t>,</w:t>
            </w:r>
          </w:p>
          <w:p w:rsidR="00B805A6" w:rsidRPr="00FD2F03" w:rsidRDefault="00B805A6" w:rsidP="007558B2">
            <w:pPr>
              <w:spacing w:line="280" w:lineRule="exact"/>
              <w:jc w:val="both"/>
              <w:rPr>
                <w:rFonts w:cs="Times New Roman"/>
                <w:sz w:val="18"/>
                <w:szCs w:val="18"/>
              </w:rPr>
            </w:pPr>
            <w:r>
              <w:rPr>
                <w:sz w:val="18"/>
                <w:szCs w:val="18"/>
              </w:rPr>
              <w:t>-Faaliyet Raporunu hazırlamak,</w:t>
            </w:r>
          </w:p>
          <w:p w:rsidR="008F011E" w:rsidRPr="005929BC" w:rsidRDefault="008F011E" w:rsidP="007558B2">
            <w:pPr>
              <w:spacing w:line="280" w:lineRule="exact"/>
              <w:jc w:val="both"/>
              <w:rPr>
                <w:rFonts w:cs="Times New Roman"/>
                <w:sz w:val="18"/>
                <w:szCs w:val="18"/>
              </w:rPr>
            </w:pPr>
            <w:r>
              <w:rPr>
                <w:rFonts w:cs="Times New Roman"/>
                <w:sz w:val="18"/>
                <w:szCs w:val="18"/>
              </w:rPr>
              <w:t>-</w:t>
            </w:r>
            <w:r w:rsidRPr="005929BC">
              <w:rPr>
                <w:rFonts w:cs="Times New Roman"/>
                <w:sz w:val="18"/>
                <w:szCs w:val="18"/>
              </w:rPr>
              <w:t>Üniversite bütçe uygulama sonuçlarını raporlamak</w:t>
            </w:r>
          </w:p>
          <w:p w:rsidR="008F011E" w:rsidRPr="00BE21CE" w:rsidRDefault="008F011E" w:rsidP="007558B2">
            <w:pPr>
              <w:pStyle w:val="ListeParagraf"/>
              <w:spacing w:line="280" w:lineRule="exact"/>
              <w:ind w:left="318"/>
              <w:jc w:val="both"/>
              <w:rPr>
                <w:rFonts w:cs="Times New Roman"/>
                <w:sz w:val="18"/>
                <w:szCs w:val="18"/>
              </w:rPr>
            </w:pPr>
          </w:p>
          <w:p w:rsidR="008F011E" w:rsidRPr="00A6353A" w:rsidRDefault="008F011E" w:rsidP="007558B2">
            <w:pPr>
              <w:pStyle w:val="ListeParagraf"/>
              <w:spacing w:line="280" w:lineRule="exact"/>
              <w:ind w:left="318"/>
              <w:jc w:val="both"/>
              <w:rPr>
                <w:rFonts w:cs="Times New Roman"/>
                <w:sz w:val="18"/>
                <w:szCs w:val="18"/>
              </w:rPr>
            </w:pPr>
          </w:p>
        </w:tc>
        <w:tc>
          <w:tcPr>
            <w:tcW w:w="1826" w:type="dxa"/>
          </w:tcPr>
          <w:p w:rsidR="008F011E" w:rsidRDefault="008F011E" w:rsidP="008F011E">
            <w:pPr>
              <w:jc w:val="center"/>
              <w:rPr>
                <w:sz w:val="20"/>
              </w:rPr>
            </w:pPr>
          </w:p>
          <w:p w:rsidR="008F011E" w:rsidRPr="00214582" w:rsidRDefault="002E7BAF" w:rsidP="008F011E">
            <w:pPr>
              <w:rPr>
                <w:sz w:val="20"/>
              </w:rPr>
            </w:pPr>
            <w:r>
              <w:rPr>
                <w:sz w:val="20"/>
              </w:rPr>
              <w:t>Fehmi İŞBİLİR</w:t>
            </w:r>
          </w:p>
        </w:tc>
      </w:tr>
      <w:tr w:rsidR="008F011E" w:rsidTr="007558B2">
        <w:trPr>
          <w:trHeight w:val="506"/>
          <w:jc w:val="center"/>
        </w:trPr>
        <w:tc>
          <w:tcPr>
            <w:tcW w:w="10500" w:type="dxa"/>
            <w:gridSpan w:val="4"/>
            <w:shd w:val="clear" w:color="auto" w:fill="D99594" w:themeFill="accent2" w:themeFillTint="99"/>
          </w:tcPr>
          <w:p w:rsidR="008F011E" w:rsidRPr="00FD19DD" w:rsidRDefault="008F011E" w:rsidP="008F011E">
            <w:pPr>
              <w:jc w:val="center"/>
              <w:rPr>
                <w:sz w:val="18"/>
                <w:szCs w:val="18"/>
              </w:rPr>
            </w:pPr>
            <w:r w:rsidRPr="001169AD">
              <w:rPr>
                <w:b/>
              </w:rPr>
              <w:t>ÖN MALİ KONTROL VE İÇ KONTROL</w:t>
            </w:r>
            <w:r>
              <w:rPr>
                <w:b/>
              </w:rPr>
              <w:t xml:space="preserve"> ŞUBE</w:t>
            </w:r>
            <w:r w:rsidRPr="001169AD">
              <w:rPr>
                <w:b/>
              </w:rPr>
              <w:t xml:space="preserve"> MÜDÜRLÜĞÜ</w:t>
            </w:r>
          </w:p>
        </w:tc>
      </w:tr>
      <w:tr w:rsidR="00777443" w:rsidTr="007558B2">
        <w:trPr>
          <w:trHeight w:val="2684"/>
          <w:jc w:val="center"/>
        </w:trPr>
        <w:tc>
          <w:tcPr>
            <w:tcW w:w="2830" w:type="dxa"/>
          </w:tcPr>
          <w:p w:rsidR="008F011E" w:rsidRDefault="008F011E" w:rsidP="008F011E">
            <w:pPr>
              <w:rPr>
                <w:sz w:val="20"/>
              </w:rPr>
            </w:pPr>
          </w:p>
          <w:p w:rsidR="008F011E" w:rsidRDefault="008F011E" w:rsidP="008F011E">
            <w:pPr>
              <w:rPr>
                <w:sz w:val="20"/>
              </w:rPr>
            </w:pPr>
            <w:r>
              <w:rPr>
                <w:sz w:val="20"/>
              </w:rPr>
              <w:t>Özlem TOP</w:t>
            </w:r>
          </w:p>
          <w:p w:rsidR="008F011E" w:rsidRPr="004B29B7" w:rsidRDefault="008F011E" w:rsidP="008F011E">
            <w:pPr>
              <w:rPr>
                <w:sz w:val="20"/>
              </w:rPr>
            </w:pPr>
          </w:p>
          <w:p w:rsidR="008F011E" w:rsidRDefault="008F011E" w:rsidP="008F011E">
            <w:pPr>
              <w:rPr>
                <w:sz w:val="20"/>
              </w:rPr>
            </w:pPr>
          </w:p>
          <w:p w:rsidR="008F011E" w:rsidRDefault="008F011E" w:rsidP="008F011E">
            <w:pPr>
              <w:rPr>
                <w:sz w:val="20"/>
              </w:rPr>
            </w:pPr>
          </w:p>
          <w:p w:rsidR="008F011E" w:rsidRDefault="008F011E" w:rsidP="008F011E">
            <w:pPr>
              <w:rPr>
                <w:sz w:val="20"/>
              </w:rPr>
            </w:pPr>
          </w:p>
          <w:p w:rsidR="008F011E" w:rsidRPr="004B29B7" w:rsidRDefault="008F011E" w:rsidP="008F011E">
            <w:pPr>
              <w:jc w:val="center"/>
              <w:rPr>
                <w:sz w:val="20"/>
              </w:rPr>
            </w:pPr>
          </w:p>
        </w:tc>
        <w:tc>
          <w:tcPr>
            <w:tcW w:w="1660" w:type="dxa"/>
          </w:tcPr>
          <w:p w:rsidR="008F011E" w:rsidRDefault="008F011E" w:rsidP="008F011E">
            <w:pPr>
              <w:ind w:firstLine="708"/>
            </w:pPr>
          </w:p>
          <w:p w:rsidR="008F011E" w:rsidRDefault="00FD69FC" w:rsidP="008F011E">
            <w:r>
              <w:t>M.H.U</w:t>
            </w:r>
            <w:r w:rsidR="008F011E">
              <w:t>.Y</w:t>
            </w:r>
          </w:p>
        </w:tc>
        <w:tc>
          <w:tcPr>
            <w:tcW w:w="4184" w:type="dxa"/>
          </w:tcPr>
          <w:p w:rsidR="008F011E" w:rsidRPr="00EA1BA5" w:rsidRDefault="008F011E" w:rsidP="007558B2">
            <w:pPr>
              <w:jc w:val="both"/>
              <w:rPr>
                <w:rFonts w:cstheme="minorHAnsi"/>
                <w:sz w:val="18"/>
                <w:szCs w:val="18"/>
                <w:shd w:val="clear" w:color="auto" w:fill="FFFFFF"/>
              </w:rPr>
            </w:pPr>
            <w:r>
              <w:rPr>
                <w:rFonts w:asciiTheme="majorHAnsi" w:hAnsiTheme="majorHAnsi" w:cs="Arial"/>
                <w:sz w:val="18"/>
                <w:szCs w:val="18"/>
                <w:shd w:val="clear" w:color="auto" w:fill="FFFFFF"/>
              </w:rPr>
              <w:t>-</w:t>
            </w:r>
            <w:r w:rsidRPr="00EA1BA5">
              <w:rPr>
                <w:rFonts w:cstheme="minorHAnsi"/>
                <w:sz w:val="18"/>
                <w:szCs w:val="18"/>
                <w:shd w:val="clear" w:color="auto" w:fill="FFFFFF"/>
              </w:rPr>
              <w:t>Ön mali kontrol görevini yerine getirmek</w:t>
            </w:r>
          </w:p>
          <w:p w:rsidR="008F011E" w:rsidRPr="00EA1BA5" w:rsidRDefault="008F011E" w:rsidP="007558B2">
            <w:pPr>
              <w:jc w:val="both"/>
              <w:rPr>
                <w:rFonts w:cstheme="minorHAnsi"/>
                <w:sz w:val="18"/>
                <w:szCs w:val="18"/>
              </w:rPr>
            </w:pPr>
          </w:p>
          <w:p w:rsidR="008F011E" w:rsidRPr="00EA1BA5" w:rsidRDefault="008F011E" w:rsidP="007558B2">
            <w:pPr>
              <w:jc w:val="both"/>
              <w:rPr>
                <w:rFonts w:cstheme="minorHAnsi"/>
                <w:sz w:val="18"/>
                <w:szCs w:val="18"/>
              </w:rPr>
            </w:pPr>
            <w:r w:rsidRPr="00EA1BA5">
              <w:rPr>
                <w:rFonts w:cstheme="minorHAnsi"/>
                <w:sz w:val="18"/>
                <w:szCs w:val="18"/>
              </w:rPr>
              <w:t>-Birimin kurumsal vizyon, misyon ve etik kurallara bağlı faaliyet göstermesine katkıda bulunmak</w:t>
            </w:r>
          </w:p>
          <w:p w:rsidR="008F011E" w:rsidRPr="00EA1BA5" w:rsidRDefault="008F011E" w:rsidP="007558B2">
            <w:pPr>
              <w:jc w:val="both"/>
              <w:rPr>
                <w:rFonts w:cstheme="minorHAnsi"/>
                <w:sz w:val="18"/>
                <w:szCs w:val="18"/>
              </w:rPr>
            </w:pPr>
          </w:p>
          <w:p w:rsidR="008F011E" w:rsidRPr="00EA1BA5" w:rsidRDefault="008F011E" w:rsidP="007558B2">
            <w:pPr>
              <w:jc w:val="both"/>
              <w:rPr>
                <w:rFonts w:cstheme="minorHAnsi"/>
                <w:sz w:val="18"/>
                <w:szCs w:val="18"/>
              </w:rPr>
            </w:pPr>
            <w:r w:rsidRPr="00EA1BA5">
              <w:rPr>
                <w:rFonts w:cstheme="minorHAnsi"/>
                <w:sz w:val="18"/>
                <w:szCs w:val="18"/>
              </w:rPr>
              <w:t>-İç kontrol sisteminin kurulması, standartlarının uygulanması ve geliştirilmesi konularında çalışmalar yapmak, çalışma sonuçlarını üst yöneticiye sunmak</w:t>
            </w:r>
          </w:p>
          <w:p w:rsidR="00026179" w:rsidRDefault="00026179" w:rsidP="007558B2">
            <w:pPr>
              <w:jc w:val="both"/>
              <w:rPr>
                <w:rFonts w:cstheme="minorHAnsi"/>
                <w:sz w:val="18"/>
                <w:szCs w:val="18"/>
              </w:rPr>
            </w:pPr>
          </w:p>
          <w:p w:rsidR="008F011E" w:rsidRPr="00026179" w:rsidRDefault="00026179" w:rsidP="007558B2">
            <w:pPr>
              <w:jc w:val="both"/>
              <w:rPr>
                <w:rFonts w:cstheme="minorHAnsi"/>
                <w:sz w:val="18"/>
                <w:szCs w:val="18"/>
              </w:rPr>
            </w:pPr>
            <w:r w:rsidRPr="00026179">
              <w:rPr>
                <w:rFonts w:cstheme="minorHAnsi"/>
                <w:sz w:val="18"/>
                <w:szCs w:val="18"/>
              </w:rPr>
              <w:t xml:space="preserve">-Ön Mali Kontrol </w:t>
            </w:r>
            <w:r>
              <w:rPr>
                <w:rFonts w:cstheme="minorHAnsi"/>
                <w:sz w:val="18"/>
                <w:szCs w:val="18"/>
              </w:rPr>
              <w:t>iş ve işlemlerini yürütmek ( Limitler Dahilinde )</w:t>
            </w:r>
          </w:p>
          <w:p w:rsidR="008F011E" w:rsidRDefault="008F011E" w:rsidP="007558B2">
            <w:pPr>
              <w:jc w:val="both"/>
              <w:rPr>
                <w:rFonts w:asciiTheme="majorHAnsi" w:hAnsiTheme="majorHAnsi" w:cs="Times New Roman"/>
                <w:sz w:val="18"/>
                <w:szCs w:val="18"/>
              </w:rPr>
            </w:pPr>
          </w:p>
          <w:p w:rsidR="00986874" w:rsidRDefault="00986874" w:rsidP="007558B2">
            <w:pPr>
              <w:jc w:val="both"/>
              <w:rPr>
                <w:rFonts w:asciiTheme="majorHAnsi" w:hAnsiTheme="majorHAnsi" w:cs="Times New Roman"/>
                <w:sz w:val="18"/>
                <w:szCs w:val="18"/>
              </w:rPr>
            </w:pPr>
          </w:p>
          <w:p w:rsidR="00986874" w:rsidRPr="00BE21CE" w:rsidRDefault="00986874" w:rsidP="007558B2">
            <w:pPr>
              <w:jc w:val="both"/>
              <w:rPr>
                <w:rFonts w:asciiTheme="majorHAnsi" w:hAnsiTheme="majorHAnsi" w:cs="Times New Roman"/>
                <w:sz w:val="18"/>
                <w:szCs w:val="18"/>
              </w:rPr>
            </w:pPr>
          </w:p>
          <w:p w:rsidR="008F011E" w:rsidRPr="00711165" w:rsidRDefault="008F011E" w:rsidP="007558B2">
            <w:pPr>
              <w:pStyle w:val="ListeParagraf"/>
              <w:ind w:left="318"/>
              <w:jc w:val="both"/>
              <w:rPr>
                <w:rFonts w:asciiTheme="majorHAnsi" w:hAnsiTheme="majorHAnsi" w:cs="Times New Roman"/>
                <w:sz w:val="18"/>
                <w:szCs w:val="18"/>
              </w:rPr>
            </w:pPr>
          </w:p>
        </w:tc>
        <w:tc>
          <w:tcPr>
            <w:tcW w:w="1826" w:type="dxa"/>
          </w:tcPr>
          <w:p w:rsidR="008F011E" w:rsidRDefault="008F011E" w:rsidP="008F011E">
            <w:pPr>
              <w:rPr>
                <w:sz w:val="20"/>
              </w:rPr>
            </w:pPr>
          </w:p>
          <w:p w:rsidR="008F011E" w:rsidRPr="00FD19DD" w:rsidRDefault="008F011E" w:rsidP="008F011E">
            <w:pPr>
              <w:rPr>
                <w:sz w:val="18"/>
                <w:szCs w:val="18"/>
              </w:rPr>
            </w:pPr>
            <w:r>
              <w:rPr>
                <w:sz w:val="20"/>
              </w:rPr>
              <w:t>Fehmi İŞBİLİR</w:t>
            </w:r>
          </w:p>
        </w:tc>
      </w:tr>
      <w:tr w:rsidR="008F011E" w:rsidTr="007558B2">
        <w:trPr>
          <w:trHeight w:val="502"/>
          <w:jc w:val="center"/>
        </w:trPr>
        <w:tc>
          <w:tcPr>
            <w:tcW w:w="10500" w:type="dxa"/>
            <w:gridSpan w:val="4"/>
            <w:shd w:val="clear" w:color="auto" w:fill="D99594" w:themeFill="accent2" w:themeFillTint="99"/>
          </w:tcPr>
          <w:p w:rsidR="008F011E" w:rsidRPr="00BE21CE" w:rsidRDefault="008F011E" w:rsidP="008F011E">
            <w:pPr>
              <w:jc w:val="center"/>
              <w:rPr>
                <w:b/>
                <w:sz w:val="20"/>
              </w:rPr>
            </w:pPr>
            <w:r>
              <w:rPr>
                <w:b/>
                <w:sz w:val="20"/>
              </w:rPr>
              <w:t xml:space="preserve">MUHASEBE, KESİN HESAP VE RAPORLAMA ŞUBE </w:t>
            </w:r>
            <w:r w:rsidRPr="00BE21CE">
              <w:rPr>
                <w:b/>
                <w:sz w:val="20"/>
              </w:rPr>
              <w:t>MÜDÜRLÜĞÜ</w:t>
            </w:r>
          </w:p>
        </w:tc>
      </w:tr>
      <w:tr w:rsidR="00777443" w:rsidTr="00986874">
        <w:trPr>
          <w:trHeight w:val="5377"/>
          <w:jc w:val="center"/>
        </w:trPr>
        <w:tc>
          <w:tcPr>
            <w:tcW w:w="2830" w:type="dxa"/>
          </w:tcPr>
          <w:p w:rsidR="008F011E" w:rsidRDefault="001123BE" w:rsidP="00CF081F">
            <w:pPr>
              <w:jc w:val="both"/>
              <w:rPr>
                <w:sz w:val="18"/>
                <w:szCs w:val="18"/>
              </w:rPr>
            </w:pPr>
            <w:r>
              <w:rPr>
                <w:sz w:val="18"/>
                <w:szCs w:val="18"/>
              </w:rPr>
              <w:lastRenderedPageBreak/>
              <w:t xml:space="preserve">Fırat MERİÇ, Pınar </w:t>
            </w:r>
            <w:r w:rsidRPr="001123BE">
              <w:rPr>
                <w:sz w:val="18"/>
                <w:szCs w:val="18"/>
              </w:rPr>
              <w:t>KORKMAZ,</w:t>
            </w:r>
            <w:r w:rsidR="00777443">
              <w:rPr>
                <w:sz w:val="18"/>
                <w:szCs w:val="18"/>
              </w:rPr>
              <w:t xml:space="preserve"> </w:t>
            </w:r>
            <w:r w:rsidRPr="001123BE">
              <w:rPr>
                <w:sz w:val="18"/>
                <w:szCs w:val="18"/>
              </w:rPr>
              <w:t>Rahim YAKINCI</w:t>
            </w:r>
          </w:p>
          <w:p w:rsidR="001123BE" w:rsidRDefault="001123BE" w:rsidP="00CF081F">
            <w:pPr>
              <w:jc w:val="both"/>
              <w:rPr>
                <w:sz w:val="18"/>
                <w:szCs w:val="18"/>
              </w:rPr>
            </w:pPr>
            <w:r>
              <w:rPr>
                <w:sz w:val="18"/>
                <w:szCs w:val="18"/>
              </w:rPr>
              <w:t>Mehmet TOPAL</w:t>
            </w:r>
          </w:p>
          <w:p w:rsidR="001123BE" w:rsidRPr="001123BE" w:rsidRDefault="001123BE" w:rsidP="00CF081F">
            <w:pPr>
              <w:jc w:val="both"/>
              <w:rPr>
                <w:sz w:val="18"/>
                <w:szCs w:val="18"/>
              </w:rPr>
            </w:pPr>
          </w:p>
          <w:p w:rsidR="001123BE" w:rsidRDefault="001123BE" w:rsidP="00CF081F">
            <w:pPr>
              <w:jc w:val="both"/>
              <w:rPr>
                <w:sz w:val="18"/>
                <w:szCs w:val="18"/>
              </w:rPr>
            </w:pPr>
          </w:p>
          <w:p w:rsidR="00623C18" w:rsidRDefault="00623C18" w:rsidP="00CF081F">
            <w:pPr>
              <w:jc w:val="both"/>
              <w:rPr>
                <w:sz w:val="18"/>
                <w:szCs w:val="18"/>
              </w:rPr>
            </w:pPr>
          </w:p>
          <w:p w:rsidR="001123BE" w:rsidRDefault="001123BE" w:rsidP="00CF081F">
            <w:pPr>
              <w:jc w:val="both"/>
              <w:rPr>
                <w:sz w:val="18"/>
                <w:szCs w:val="18"/>
              </w:rPr>
            </w:pPr>
            <w:r>
              <w:rPr>
                <w:sz w:val="18"/>
                <w:szCs w:val="18"/>
              </w:rPr>
              <w:t>Fırat MERİÇ</w:t>
            </w:r>
          </w:p>
          <w:p w:rsidR="001123BE" w:rsidRDefault="001123BE" w:rsidP="00CF081F">
            <w:pPr>
              <w:jc w:val="both"/>
              <w:rPr>
                <w:sz w:val="18"/>
                <w:szCs w:val="18"/>
              </w:rPr>
            </w:pPr>
          </w:p>
          <w:p w:rsidR="001123BE" w:rsidRDefault="001123BE" w:rsidP="00CF081F">
            <w:pPr>
              <w:jc w:val="both"/>
              <w:rPr>
                <w:sz w:val="18"/>
                <w:szCs w:val="18"/>
              </w:rPr>
            </w:pPr>
            <w:r>
              <w:rPr>
                <w:sz w:val="18"/>
                <w:szCs w:val="18"/>
              </w:rPr>
              <w:t>Pınar KORKMAZ</w:t>
            </w:r>
          </w:p>
          <w:p w:rsidR="001123BE" w:rsidRDefault="001123BE" w:rsidP="00CF081F">
            <w:pPr>
              <w:jc w:val="both"/>
              <w:rPr>
                <w:sz w:val="18"/>
                <w:szCs w:val="18"/>
              </w:rPr>
            </w:pPr>
          </w:p>
          <w:p w:rsidR="00570A4D" w:rsidRDefault="00570A4D" w:rsidP="00CF081F">
            <w:pPr>
              <w:jc w:val="both"/>
              <w:rPr>
                <w:sz w:val="18"/>
                <w:szCs w:val="18"/>
              </w:rPr>
            </w:pPr>
            <w:r>
              <w:rPr>
                <w:sz w:val="18"/>
                <w:szCs w:val="18"/>
              </w:rPr>
              <w:t>Fırat MERİÇ</w:t>
            </w:r>
          </w:p>
          <w:p w:rsidR="001123BE" w:rsidRDefault="001123BE" w:rsidP="00CF081F">
            <w:pPr>
              <w:jc w:val="both"/>
              <w:rPr>
                <w:sz w:val="18"/>
                <w:szCs w:val="18"/>
              </w:rPr>
            </w:pPr>
          </w:p>
          <w:p w:rsidR="00623C18" w:rsidRDefault="00623C18" w:rsidP="00CF081F">
            <w:pPr>
              <w:jc w:val="both"/>
              <w:rPr>
                <w:sz w:val="18"/>
                <w:szCs w:val="18"/>
              </w:rPr>
            </w:pPr>
          </w:p>
          <w:p w:rsidR="00570A4D" w:rsidRDefault="00570A4D" w:rsidP="00CF081F">
            <w:pPr>
              <w:jc w:val="both"/>
              <w:rPr>
                <w:sz w:val="18"/>
                <w:szCs w:val="18"/>
              </w:rPr>
            </w:pPr>
            <w:r>
              <w:rPr>
                <w:sz w:val="18"/>
                <w:szCs w:val="18"/>
              </w:rPr>
              <w:t>Mehmet TOPAL</w:t>
            </w:r>
          </w:p>
          <w:p w:rsidR="001123BE" w:rsidRDefault="001123BE" w:rsidP="00CF081F">
            <w:pPr>
              <w:jc w:val="both"/>
              <w:rPr>
                <w:sz w:val="18"/>
                <w:szCs w:val="18"/>
              </w:rPr>
            </w:pPr>
          </w:p>
          <w:p w:rsidR="00570A4D" w:rsidRDefault="00570A4D" w:rsidP="00CF081F">
            <w:pPr>
              <w:jc w:val="both"/>
              <w:rPr>
                <w:sz w:val="18"/>
                <w:szCs w:val="18"/>
              </w:rPr>
            </w:pPr>
            <w:r>
              <w:rPr>
                <w:sz w:val="18"/>
                <w:szCs w:val="18"/>
              </w:rPr>
              <w:t>Mehmet TOPAL</w:t>
            </w:r>
          </w:p>
          <w:p w:rsidR="00570A4D" w:rsidRDefault="00570A4D" w:rsidP="00CF081F">
            <w:pPr>
              <w:jc w:val="both"/>
              <w:rPr>
                <w:sz w:val="18"/>
                <w:szCs w:val="18"/>
              </w:rPr>
            </w:pPr>
            <w:r>
              <w:rPr>
                <w:sz w:val="18"/>
                <w:szCs w:val="18"/>
              </w:rPr>
              <w:t>Pınar KORKMAZ</w:t>
            </w:r>
          </w:p>
          <w:p w:rsidR="00570A4D" w:rsidRDefault="00570A4D" w:rsidP="00CF081F">
            <w:pPr>
              <w:jc w:val="both"/>
              <w:rPr>
                <w:sz w:val="18"/>
                <w:szCs w:val="18"/>
              </w:rPr>
            </w:pPr>
          </w:p>
          <w:p w:rsidR="00570A4D" w:rsidRDefault="00570A4D" w:rsidP="00CF081F">
            <w:pPr>
              <w:jc w:val="both"/>
              <w:rPr>
                <w:sz w:val="18"/>
                <w:szCs w:val="18"/>
              </w:rPr>
            </w:pPr>
            <w:r>
              <w:rPr>
                <w:sz w:val="18"/>
                <w:szCs w:val="18"/>
              </w:rPr>
              <w:t>Rahim YAKINCI</w:t>
            </w:r>
          </w:p>
          <w:p w:rsidR="00623C18" w:rsidRDefault="00623C18" w:rsidP="00CF081F">
            <w:pPr>
              <w:jc w:val="both"/>
              <w:rPr>
                <w:sz w:val="18"/>
                <w:szCs w:val="18"/>
              </w:rPr>
            </w:pPr>
          </w:p>
          <w:p w:rsidR="00570A4D" w:rsidRDefault="00570A4D" w:rsidP="00CF081F">
            <w:pPr>
              <w:jc w:val="both"/>
              <w:rPr>
                <w:sz w:val="18"/>
                <w:szCs w:val="18"/>
              </w:rPr>
            </w:pPr>
            <w:r>
              <w:rPr>
                <w:sz w:val="18"/>
                <w:szCs w:val="18"/>
              </w:rPr>
              <w:t>Mehmet TOPAL</w:t>
            </w:r>
          </w:p>
          <w:p w:rsidR="00570A4D" w:rsidRDefault="00570A4D" w:rsidP="00CF081F">
            <w:pPr>
              <w:jc w:val="both"/>
              <w:rPr>
                <w:sz w:val="18"/>
                <w:szCs w:val="18"/>
              </w:rPr>
            </w:pPr>
          </w:p>
          <w:p w:rsidR="00570A4D" w:rsidRDefault="00570A4D" w:rsidP="00CF081F">
            <w:pPr>
              <w:jc w:val="both"/>
              <w:rPr>
                <w:sz w:val="18"/>
                <w:szCs w:val="18"/>
              </w:rPr>
            </w:pPr>
            <w:r>
              <w:rPr>
                <w:sz w:val="18"/>
                <w:szCs w:val="18"/>
              </w:rPr>
              <w:t>Mehmet TOPAL</w:t>
            </w:r>
          </w:p>
          <w:p w:rsidR="00570A4D" w:rsidRDefault="00570A4D" w:rsidP="00CF081F">
            <w:pPr>
              <w:jc w:val="both"/>
              <w:rPr>
                <w:sz w:val="18"/>
                <w:szCs w:val="18"/>
              </w:rPr>
            </w:pPr>
          </w:p>
          <w:p w:rsidR="00570A4D" w:rsidRDefault="00570A4D" w:rsidP="00CF081F">
            <w:pPr>
              <w:jc w:val="both"/>
              <w:rPr>
                <w:sz w:val="18"/>
                <w:szCs w:val="18"/>
              </w:rPr>
            </w:pPr>
          </w:p>
          <w:p w:rsidR="00570A4D" w:rsidRDefault="00570A4D" w:rsidP="00CF081F">
            <w:pPr>
              <w:jc w:val="both"/>
              <w:rPr>
                <w:sz w:val="18"/>
                <w:szCs w:val="18"/>
              </w:rPr>
            </w:pPr>
            <w:r>
              <w:rPr>
                <w:sz w:val="18"/>
                <w:szCs w:val="18"/>
              </w:rPr>
              <w:t>Rahim YAKINCI</w:t>
            </w:r>
          </w:p>
          <w:p w:rsidR="00570A4D" w:rsidRDefault="00570A4D" w:rsidP="00CF081F">
            <w:pPr>
              <w:jc w:val="both"/>
              <w:rPr>
                <w:sz w:val="18"/>
                <w:szCs w:val="18"/>
              </w:rPr>
            </w:pPr>
            <w:r>
              <w:rPr>
                <w:sz w:val="18"/>
                <w:szCs w:val="18"/>
              </w:rPr>
              <w:t>Pınar KORKMAZ</w:t>
            </w:r>
          </w:p>
          <w:p w:rsidR="00623C18" w:rsidRDefault="00623C18" w:rsidP="00CF081F">
            <w:pPr>
              <w:jc w:val="both"/>
              <w:rPr>
                <w:sz w:val="18"/>
                <w:szCs w:val="18"/>
              </w:rPr>
            </w:pPr>
          </w:p>
          <w:p w:rsidR="00570A4D" w:rsidRDefault="00623C18" w:rsidP="00CF081F">
            <w:pPr>
              <w:jc w:val="both"/>
              <w:rPr>
                <w:sz w:val="18"/>
                <w:szCs w:val="18"/>
              </w:rPr>
            </w:pPr>
            <w:r>
              <w:rPr>
                <w:sz w:val="18"/>
                <w:szCs w:val="18"/>
              </w:rPr>
              <w:t>Fırat MERİÇ</w:t>
            </w:r>
            <w:r w:rsidR="00570A4D">
              <w:rPr>
                <w:sz w:val="18"/>
                <w:szCs w:val="18"/>
              </w:rPr>
              <w:t>,</w:t>
            </w:r>
            <w:r>
              <w:rPr>
                <w:sz w:val="18"/>
                <w:szCs w:val="18"/>
              </w:rPr>
              <w:t xml:space="preserve"> </w:t>
            </w:r>
            <w:r w:rsidR="00570A4D">
              <w:rPr>
                <w:sz w:val="18"/>
                <w:szCs w:val="18"/>
              </w:rPr>
              <w:t>Pınar KORKMAZ, Genco PINAR</w:t>
            </w:r>
          </w:p>
          <w:p w:rsidR="00623C18" w:rsidRDefault="00623C18" w:rsidP="00CF081F">
            <w:pPr>
              <w:jc w:val="both"/>
              <w:rPr>
                <w:sz w:val="18"/>
                <w:szCs w:val="18"/>
              </w:rPr>
            </w:pPr>
          </w:p>
          <w:p w:rsidR="00623C18" w:rsidRDefault="00623C18" w:rsidP="00CF081F">
            <w:pPr>
              <w:jc w:val="both"/>
              <w:rPr>
                <w:sz w:val="18"/>
                <w:szCs w:val="18"/>
              </w:rPr>
            </w:pPr>
          </w:p>
          <w:p w:rsidR="00D77357" w:rsidRDefault="00D77357" w:rsidP="00D77357">
            <w:pPr>
              <w:jc w:val="both"/>
              <w:rPr>
                <w:sz w:val="18"/>
                <w:szCs w:val="18"/>
              </w:rPr>
            </w:pPr>
            <w:r>
              <w:rPr>
                <w:sz w:val="18"/>
                <w:szCs w:val="18"/>
              </w:rPr>
              <w:t>Pınar KORKMAZ</w:t>
            </w:r>
          </w:p>
          <w:p w:rsidR="00623C18" w:rsidRDefault="00D77357" w:rsidP="00CF081F">
            <w:pPr>
              <w:jc w:val="both"/>
              <w:rPr>
                <w:sz w:val="18"/>
                <w:szCs w:val="18"/>
              </w:rPr>
            </w:pPr>
            <w:r>
              <w:rPr>
                <w:sz w:val="18"/>
                <w:szCs w:val="18"/>
              </w:rPr>
              <w:t>Fırat MERİÇ</w:t>
            </w:r>
          </w:p>
          <w:p w:rsidR="00D77357" w:rsidRDefault="00D77357" w:rsidP="00CF081F">
            <w:pPr>
              <w:jc w:val="both"/>
              <w:rPr>
                <w:sz w:val="18"/>
                <w:szCs w:val="18"/>
              </w:rPr>
            </w:pPr>
          </w:p>
          <w:p w:rsidR="00D77357" w:rsidRDefault="00D77357" w:rsidP="00CF081F">
            <w:pPr>
              <w:jc w:val="both"/>
              <w:rPr>
                <w:sz w:val="18"/>
                <w:szCs w:val="18"/>
              </w:rPr>
            </w:pPr>
            <w:r>
              <w:rPr>
                <w:sz w:val="18"/>
                <w:szCs w:val="18"/>
              </w:rPr>
              <w:t>Fırat MERİÇ</w:t>
            </w:r>
          </w:p>
          <w:p w:rsidR="00D77357" w:rsidRDefault="00D77357" w:rsidP="00CF081F">
            <w:pPr>
              <w:jc w:val="both"/>
              <w:rPr>
                <w:sz w:val="18"/>
                <w:szCs w:val="18"/>
              </w:rPr>
            </w:pPr>
            <w:r>
              <w:rPr>
                <w:sz w:val="18"/>
                <w:szCs w:val="18"/>
              </w:rPr>
              <w:t>Rahim YAKINCI</w:t>
            </w:r>
          </w:p>
          <w:p w:rsidR="00F15092" w:rsidRDefault="00F15092" w:rsidP="00CF081F">
            <w:pPr>
              <w:jc w:val="both"/>
              <w:rPr>
                <w:sz w:val="18"/>
                <w:szCs w:val="18"/>
              </w:rPr>
            </w:pPr>
          </w:p>
          <w:p w:rsidR="00F15092" w:rsidRDefault="00F15092" w:rsidP="00CF081F">
            <w:pPr>
              <w:jc w:val="both"/>
              <w:rPr>
                <w:sz w:val="18"/>
                <w:szCs w:val="18"/>
              </w:rPr>
            </w:pPr>
            <w:r>
              <w:rPr>
                <w:sz w:val="18"/>
                <w:szCs w:val="18"/>
              </w:rPr>
              <w:t>Pınar KORKMAZ</w:t>
            </w:r>
          </w:p>
          <w:p w:rsidR="00F15092" w:rsidRDefault="00F15092" w:rsidP="00CF081F">
            <w:pPr>
              <w:jc w:val="both"/>
              <w:rPr>
                <w:sz w:val="18"/>
                <w:szCs w:val="18"/>
              </w:rPr>
            </w:pPr>
          </w:p>
          <w:p w:rsidR="00F15092" w:rsidRDefault="00F15092" w:rsidP="00CF081F">
            <w:pPr>
              <w:jc w:val="both"/>
              <w:rPr>
                <w:sz w:val="18"/>
                <w:szCs w:val="18"/>
              </w:rPr>
            </w:pPr>
            <w:r>
              <w:rPr>
                <w:sz w:val="18"/>
                <w:szCs w:val="18"/>
              </w:rPr>
              <w:t>Fırat MERİÇ</w:t>
            </w:r>
          </w:p>
          <w:p w:rsidR="00F15092" w:rsidRDefault="00F15092" w:rsidP="00CF081F">
            <w:pPr>
              <w:jc w:val="both"/>
              <w:rPr>
                <w:sz w:val="18"/>
                <w:szCs w:val="18"/>
              </w:rPr>
            </w:pPr>
          </w:p>
          <w:p w:rsidR="00F15092" w:rsidRDefault="00F15092" w:rsidP="00CF081F">
            <w:pPr>
              <w:jc w:val="both"/>
              <w:rPr>
                <w:sz w:val="18"/>
                <w:szCs w:val="18"/>
              </w:rPr>
            </w:pPr>
            <w:r>
              <w:rPr>
                <w:sz w:val="18"/>
                <w:szCs w:val="18"/>
              </w:rPr>
              <w:t>Fırat MERİÇ</w:t>
            </w:r>
          </w:p>
          <w:p w:rsidR="00F15092" w:rsidRPr="001123BE" w:rsidRDefault="00F15092" w:rsidP="00CF081F">
            <w:pPr>
              <w:jc w:val="both"/>
              <w:rPr>
                <w:sz w:val="18"/>
                <w:szCs w:val="18"/>
              </w:rPr>
            </w:pPr>
            <w:r>
              <w:rPr>
                <w:sz w:val="18"/>
                <w:szCs w:val="18"/>
              </w:rPr>
              <w:t>Rahim YAKINCI</w:t>
            </w:r>
          </w:p>
        </w:tc>
        <w:tc>
          <w:tcPr>
            <w:tcW w:w="1660" w:type="dxa"/>
          </w:tcPr>
          <w:p w:rsidR="00B40B94" w:rsidRDefault="00B40B94" w:rsidP="00CF081F">
            <w:pPr>
              <w:jc w:val="both"/>
            </w:pPr>
          </w:p>
          <w:p w:rsidR="00B40B94" w:rsidRDefault="00B40B94" w:rsidP="00CF081F">
            <w:pPr>
              <w:jc w:val="both"/>
            </w:pPr>
          </w:p>
          <w:p w:rsidR="008F011E" w:rsidRDefault="008F011E" w:rsidP="00CF081F">
            <w:pPr>
              <w:jc w:val="both"/>
              <w:rPr>
                <w:sz w:val="20"/>
                <w:szCs w:val="20"/>
              </w:rPr>
            </w:pPr>
          </w:p>
          <w:p w:rsidR="00570A4D" w:rsidRDefault="00570A4D" w:rsidP="00CF081F">
            <w:pPr>
              <w:jc w:val="both"/>
              <w:rPr>
                <w:sz w:val="20"/>
                <w:szCs w:val="20"/>
              </w:rPr>
            </w:pPr>
          </w:p>
          <w:p w:rsidR="00570A4D" w:rsidRDefault="00570A4D" w:rsidP="00CF081F">
            <w:pPr>
              <w:jc w:val="both"/>
              <w:rPr>
                <w:sz w:val="20"/>
                <w:szCs w:val="20"/>
              </w:rPr>
            </w:pPr>
          </w:p>
          <w:p w:rsidR="00570A4D" w:rsidRDefault="00570A4D" w:rsidP="00CF081F">
            <w:pPr>
              <w:jc w:val="both"/>
              <w:rPr>
                <w:sz w:val="20"/>
                <w:szCs w:val="20"/>
              </w:rPr>
            </w:pPr>
          </w:p>
          <w:p w:rsidR="00570A4D" w:rsidRDefault="00570A4D" w:rsidP="00CF081F">
            <w:pPr>
              <w:jc w:val="both"/>
              <w:rPr>
                <w:sz w:val="20"/>
                <w:szCs w:val="20"/>
              </w:rPr>
            </w:pPr>
          </w:p>
          <w:p w:rsidR="00570A4D" w:rsidRDefault="00570A4D" w:rsidP="00CF081F">
            <w:pPr>
              <w:jc w:val="both"/>
              <w:rPr>
                <w:sz w:val="20"/>
                <w:szCs w:val="20"/>
              </w:rPr>
            </w:pPr>
          </w:p>
          <w:p w:rsidR="00570A4D" w:rsidRDefault="00570A4D" w:rsidP="00CF081F">
            <w:pPr>
              <w:jc w:val="both"/>
              <w:rPr>
                <w:sz w:val="20"/>
                <w:szCs w:val="20"/>
              </w:rPr>
            </w:pPr>
          </w:p>
          <w:p w:rsidR="00570A4D" w:rsidRDefault="00570A4D" w:rsidP="00CF081F">
            <w:pPr>
              <w:jc w:val="both"/>
              <w:rPr>
                <w:sz w:val="20"/>
                <w:szCs w:val="20"/>
              </w:rPr>
            </w:pPr>
          </w:p>
          <w:p w:rsidR="00570A4D" w:rsidRDefault="00570A4D" w:rsidP="00CF081F">
            <w:pPr>
              <w:jc w:val="both"/>
              <w:rPr>
                <w:sz w:val="20"/>
                <w:szCs w:val="20"/>
              </w:rPr>
            </w:pPr>
          </w:p>
          <w:p w:rsidR="00570A4D" w:rsidRDefault="00570A4D" w:rsidP="00CF081F">
            <w:pPr>
              <w:jc w:val="both"/>
              <w:rPr>
                <w:sz w:val="20"/>
                <w:szCs w:val="20"/>
              </w:rPr>
            </w:pPr>
          </w:p>
          <w:p w:rsidR="00570A4D" w:rsidRDefault="00570A4D" w:rsidP="00CF081F">
            <w:pPr>
              <w:jc w:val="both"/>
              <w:rPr>
                <w:sz w:val="20"/>
                <w:szCs w:val="20"/>
              </w:rPr>
            </w:pPr>
          </w:p>
          <w:p w:rsidR="00570A4D" w:rsidRDefault="00570A4D" w:rsidP="00CF081F">
            <w:pPr>
              <w:jc w:val="both"/>
              <w:rPr>
                <w:sz w:val="20"/>
                <w:szCs w:val="20"/>
              </w:rPr>
            </w:pPr>
          </w:p>
          <w:p w:rsidR="00570A4D" w:rsidRDefault="00570A4D" w:rsidP="00CF081F">
            <w:pPr>
              <w:jc w:val="both"/>
              <w:rPr>
                <w:sz w:val="20"/>
                <w:szCs w:val="20"/>
              </w:rPr>
            </w:pPr>
          </w:p>
          <w:p w:rsidR="00570A4D" w:rsidRDefault="00570A4D" w:rsidP="00CF081F">
            <w:pPr>
              <w:jc w:val="both"/>
              <w:rPr>
                <w:sz w:val="20"/>
                <w:szCs w:val="20"/>
              </w:rPr>
            </w:pPr>
          </w:p>
          <w:p w:rsidR="00570A4D" w:rsidRDefault="00570A4D" w:rsidP="00CF081F">
            <w:pPr>
              <w:jc w:val="both"/>
              <w:rPr>
                <w:sz w:val="20"/>
                <w:szCs w:val="20"/>
              </w:rPr>
            </w:pPr>
          </w:p>
          <w:p w:rsidR="00570A4D" w:rsidRDefault="00570A4D" w:rsidP="00CF081F">
            <w:pPr>
              <w:jc w:val="both"/>
              <w:rPr>
                <w:sz w:val="20"/>
                <w:szCs w:val="20"/>
              </w:rPr>
            </w:pPr>
          </w:p>
          <w:p w:rsidR="00570A4D" w:rsidRDefault="00570A4D" w:rsidP="00CF081F">
            <w:pPr>
              <w:jc w:val="both"/>
              <w:rPr>
                <w:sz w:val="20"/>
                <w:szCs w:val="20"/>
              </w:rPr>
            </w:pPr>
          </w:p>
          <w:p w:rsidR="00570A4D" w:rsidRDefault="00570A4D" w:rsidP="00CF081F">
            <w:pPr>
              <w:jc w:val="both"/>
              <w:rPr>
                <w:sz w:val="20"/>
                <w:szCs w:val="20"/>
              </w:rPr>
            </w:pPr>
          </w:p>
          <w:p w:rsidR="00570A4D" w:rsidRDefault="00570A4D" w:rsidP="00CF081F">
            <w:pPr>
              <w:jc w:val="both"/>
              <w:rPr>
                <w:sz w:val="20"/>
                <w:szCs w:val="20"/>
              </w:rPr>
            </w:pPr>
          </w:p>
          <w:p w:rsidR="00570A4D" w:rsidRDefault="00570A4D" w:rsidP="00CF081F">
            <w:pPr>
              <w:jc w:val="both"/>
              <w:rPr>
                <w:sz w:val="20"/>
                <w:szCs w:val="20"/>
              </w:rPr>
            </w:pPr>
          </w:p>
          <w:p w:rsidR="00570A4D" w:rsidRDefault="00570A4D" w:rsidP="00CF081F">
            <w:pPr>
              <w:jc w:val="both"/>
              <w:rPr>
                <w:sz w:val="20"/>
                <w:szCs w:val="20"/>
              </w:rPr>
            </w:pPr>
          </w:p>
          <w:p w:rsidR="00570A4D" w:rsidRDefault="00570A4D" w:rsidP="00CF081F">
            <w:pPr>
              <w:jc w:val="both"/>
              <w:rPr>
                <w:sz w:val="20"/>
                <w:szCs w:val="20"/>
              </w:rPr>
            </w:pPr>
          </w:p>
          <w:p w:rsidR="00570A4D" w:rsidRDefault="00570A4D" w:rsidP="00CF081F">
            <w:pPr>
              <w:jc w:val="both"/>
              <w:rPr>
                <w:sz w:val="20"/>
                <w:szCs w:val="20"/>
              </w:rPr>
            </w:pPr>
          </w:p>
          <w:p w:rsidR="00570A4D" w:rsidRDefault="00570A4D" w:rsidP="00CF081F">
            <w:pPr>
              <w:jc w:val="both"/>
              <w:rPr>
                <w:sz w:val="20"/>
                <w:szCs w:val="20"/>
              </w:rPr>
            </w:pPr>
          </w:p>
          <w:p w:rsidR="00570A4D" w:rsidRDefault="00570A4D" w:rsidP="00CF081F">
            <w:pPr>
              <w:jc w:val="both"/>
              <w:rPr>
                <w:sz w:val="20"/>
                <w:szCs w:val="20"/>
              </w:rPr>
            </w:pPr>
          </w:p>
          <w:p w:rsidR="00570A4D" w:rsidRDefault="00570A4D" w:rsidP="00CF081F">
            <w:pPr>
              <w:jc w:val="both"/>
              <w:rPr>
                <w:sz w:val="20"/>
                <w:szCs w:val="20"/>
              </w:rPr>
            </w:pPr>
          </w:p>
          <w:p w:rsidR="00570A4D" w:rsidRDefault="00570A4D" w:rsidP="00CF081F">
            <w:pPr>
              <w:jc w:val="both"/>
              <w:rPr>
                <w:sz w:val="20"/>
                <w:szCs w:val="20"/>
              </w:rPr>
            </w:pPr>
          </w:p>
          <w:p w:rsidR="00570A4D" w:rsidRPr="00F952D3" w:rsidRDefault="00570A4D" w:rsidP="00CF081F">
            <w:pPr>
              <w:jc w:val="both"/>
              <w:rPr>
                <w:sz w:val="20"/>
                <w:szCs w:val="20"/>
              </w:rPr>
            </w:pPr>
          </w:p>
        </w:tc>
        <w:tc>
          <w:tcPr>
            <w:tcW w:w="4184" w:type="dxa"/>
          </w:tcPr>
          <w:p w:rsidR="008F011E" w:rsidRDefault="008F011E" w:rsidP="00CF081F">
            <w:pPr>
              <w:jc w:val="both"/>
              <w:rPr>
                <w:sz w:val="18"/>
                <w:szCs w:val="18"/>
              </w:rPr>
            </w:pPr>
            <w:r>
              <w:rPr>
                <w:sz w:val="18"/>
                <w:szCs w:val="18"/>
              </w:rPr>
              <w:t>-</w:t>
            </w:r>
            <w:r w:rsidR="002C2F94">
              <w:rPr>
                <w:sz w:val="18"/>
                <w:szCs w:val="18"/>
              </w:rPr>
              <w:t>Harcama birimlerden gelen ödeme emri belgelerinin ve eklerinin tetkik işlemlerini yapmak</w:t>
            </w:r>
          </w:p>
          <w:p w:rsidR="002C2F94" w:rsidRDefault="002C2F94" w:rsidP="00CF081F">
            <w:pPr>
              <w:jc w:val="both"/>
              <w:rPr>
                <w:sz w:val="18"/>
                <w:szCs w:val="18"/>
              </w:rPr>
            </w:pPr>
            <w:r>
              <w:rPr>
                <w:sz w:val="18"/>
                <w:szCs w:val="18"/>
              </w:rPr>
              <w:t>-Günlü</w:t>
            </w:r>
            <w:r w:rsidR="001123BE">
              <w:rPr>
                <w:sz w:val="18"/>
                <w:szCs w:val="18"/>
              </w:rPr>
              <w:t>k</w:t>
            </w:r>
            <w:r>
              <w:rPr>
                <w:sz w:val="18"/>
                <w:szCs w:val="18"/>
              </w:rPr>
              <w:t xml:space="preserve"> olarak ödemeye hazır hale gelen evrakları muhasebe sistemine girmek, hak sahibine ilişkin bilgileri kontrol etmek, zamanında ödemesini yapmak</w:t>
            </w:r>
          </w:p>
          <w:p w:rsidR="002C2F94" w:rsidRDefault="002C2F94" w:rsidP="00CF081F">
            <w:pPr>
              <w:jc w:val="both"/>
              <w:rPr>
                <w:sz w:val="18"/>
                <w:szCs w:val="18"/>
              </w:rPr>
            </w:pPr>
            <w:r>
              <w:rPr>
                <w:sz w:val="18"/>
                <w:szCs w:val="18"/>
              </w:rPr>
              <w:t>-Emekli keseneklerini takip etmek, aylık iş ve işlemlerini gerçekleştirmek</w:t>
            </w:r>
          </w:p>
          <w:p w:rsidR="002C2F94" w:rsidRDefault="002C2F94" w:rsidP="00CF081F">
            <w:pPr>
              <w:jc w:val="both"/>
              <w:rPr>
                <w:sz w:val="18"/>
                <w:szCs w:val="18"/>
              </w:rPr>
            </w:pPr>
            <w:r>
              <w:rPr>
                <w:sz w:val="18"/>
                <w:szCs w:val="18"/>
              </w:rPr>
              <w:t>-KDV ve Muhtasar beyannamelerini hazırlamak ve ödemek</w:t>
            </w:r>
          </w:p>
          <w:p w:rsidR="002C2F94" w:rsidRDefault="002C2F94" w:rsidP="00CF081F">
            <w:pPr>
              <w:jc w:val="both"/>
              <w:rPr>
                <w:sz w:val="18"/>
                <w:szCs w:val="18"/>
              </w:rPr>
            </w:pPr>
            <w:r>
              <w:rPr>
                <w:sz w:val="18"/>
                <w:szCs w:val="18"/>
              </w:rPr>
              <w:t>-İcra, Nafaka, Sendika, BES vb</w:t>
            </w:r>
            <w:r w:rsidR="00777443">
              <w:rPr>
                <w:sz w:val="18"/>
                <w:szCs w:val="18"/>
              </w:rPr>
              <w:t>.</w:t>
            </w:r>
            <w:r>
              <w:rPr>
                <w:sz w:val="18"/>
                <w:szCs w:val="18"/>
              </w:rPr>
              <w:t xml:space="preserve"> işlemlerinin tahakkuk kaydını yapmak ve ilgili kurumlara ödemesini yapmak</w:t>
            </w:r>
          </w:p>
          <w:p w:rsidR="008B2613" w:rsidRDefault="008B2613" w:rsidP="00CF081F">
            <w:pPr>
              <w:jc w:val="both"/>
              <w:rPr>
                <w:sz w:val="18"/>
                <w:szCs w:val="18"/>
              </w:rPr>
            </w:pPr>
            <w:r>
              <w:rPr>
                <w:sz w:val="18"/>
                <w:szCs w:val="18"/>
              </w:rPr>
              <w:t>-Gelirlerin takibini yapmak ve muhasebeleştirme iş ve işlemlerini gerçekleştirmek</w:t>
            </w:r>
          </w:p>
          <w:p w:rsidR="008B2613" w:rsidRDefault="008B2613" w:rsidP="00CF081F">
            <w:pPr>
              <w:jc w:val="both"/>
              <w:rPr>
                <w:sz w:val="18"/>
                <w:szCs w:val="18"/>
              </w:rPr>
            </w:pPr>
            <w:r>
              <w:rPr>
                <w:sz w:val="18"/>
                <w:szCs w:val="18"/>
              </w:rPr>
              <w:t>-Kira gelirlerini takip etmek ve ilgili kayıtları yapmak</w:t>
            </w:r>
          </w:p>
          <w:p w:rsidR="008B2613" w:rsidRDefault="008B2613" w:rsidP="00CF081F">
            <w:pPr>
              <w:jc w:val="both"/>
              <w:rPr>
                <w:sz w:val="18"/>
                <w:szCs w:val="18"/>
              </w:rPr>
            </w:pPr>
            <w:r>
              <w:rPr>
                <w:sz w:val="18"/>
                <w:szCs w:val="18"/>
              </w:rPr>
              <w:t>-Yersiz ödemelerden kaynaklanan kişi borcu kayıtlarıyla ilgili işlemleri gerçekleştirmek</w:t>
            </w:r>
          </w:p>
          <w:p w:rsidR="008B2613" w:rsidRDefault="008B2613" w:rsidP="00CF081F">
            <w:pPr>
              <w:jc w:val="both"/>
              <w:rPr>
                <w:sz w:val="18"/>
                <w:szCs w:val="18"/>
              </w:rPr>
            </w:pPr>
            <w:r>
              <w:rPr>
                <w:sz w:val="18"/>
                <w:szCs w:val="18"/>
              </w:rPr>
              <w:t>-Kişi borcundan doğan alacaklarla ilgili dosya hazırlamak</w:t>
            </w:r>
          </w:p>
          <w:p w:rsidR="008F011E" w:rsidRDefault="00151AEA" w:rsidP="00CF081F">
            <w:pPr>
              <w:jc w:val="both"/>
              <w:rPr>
                <w:sz w:val="18"/>
                <w:szCs w:val="18"/>
              </w:rPr>
            </w:pPr>
            <w:r>
              <w:rPr>
                <w:sz w:val="18"/>
                <w:szCs w:val="18"/>
              </w:rPr>
              <w:t>-</w:t>
            </w:r>
            <w:r w:rsidR="008B2613">
              <w:rPr>
                <w:sz w:val="18"/>
                <w:szCs w:val="18"/>
              </w:rPr>
              <w:t>T</w:t>
            </w:r>
            <w:r w:rsidR="008156B8">
              <w:rPr>
                <w:sz w:val="18"/>
                <w:szCs w:val="18"/>
              </w:rPr>
              <w:t>eminat mektuplarını takip etmek</w:t>
            </w:r>
            <w:r w:rsidR="008B2613">
              <w:rPr>
                <w:sz w:val="18"/>
                <w:szCs w:val="18"/>
              </w:rPr>
              <w:t>,</w:t>
            </w:r>
            <w:r w:rsidR="008156B8">
              <w:rPr>
                <w:sz w:val="18"/>
                <w:szCs w:val="18"/>
              </w:rPr>
              <w:t xml:space="preserve"> </w:t>
            </w:r>
            <w:r w:rsidR="008B2613">
              <w:rPr>
                <w:sz w:val="18"/>
                <w:szCs w:val="18"/>
              </w:rPr>
              <w:t>muhasebe kayıtlarını yapmak</w:t>
            </w:r>
          </w:p>
          <w:p w:rsidR="008B2613" w:rsidRDefault="000937BF" w:rsidP="00CF081F">
            <w:pPr>
              <w:jc w:val="both"/>
              <w:rPr>
                <w:sz w:val="18"/>
                <w:szCs w:val="18"/>
              </w:rPr>
            </w:pPr>
            <w:r>
              <w:rPr>
                <w:sz w:val="18"/>
                <w:szCs w:val="18"/>
              </w:rPr>
              <w:t xml:space="preserve">-Bap, </w:t>
            </w:r>
            <w:r w:rsidR="008B2613">
              <w:rPr>
                <w:sz w:val="18"/>
                <w:szCs w:val="18"/>
              </w:rPr>
              <w:t>Erasmus Hareketlilik,</w:t>
            </w:r>
            <w:r>
              <w:rPr>
                <w:sz w:val="18"/>
                <w:szCs w:val="18"/>
              </w:rPr>
              <w:t xml:space="preserve"> </w:t>
            </w:r>
            <w:r w:rsidR="008B2613">
              <w:rPr>
                <w:sz w:val="18"/>
                <w:szCs w:val="18"/>
              </w:rPr>
              <w:t xml:space="preserve">Farabi, Mevlana ve AB hibe projeleri, </w:t>
            </w:r>
            <w:r w:rsidR="00623C18">
              <w:rPr>
                <w:sz w:val="18"/>
                <w:szCs w:val="18"/>
              </w:rPr>
              <w:t>TÜBİTAK</w:t>
            </w:r>
            <w:r w:rsidR="008B2613">
              <w:rPr>
                <w:sz w:val="18"/>
                <w:szCs w:val="18"/>
              </w:rPr>
              <w:t xml:space="preserve"> projeleri vb. diğer projelere ait iş ve işlemleri gerçekleştirmek</w:t>
            </w:r>
          </w:p>
          <w:p w:rsidR="008B2613" w:rsidRDefault="008B2613" w:rsidP="00CF081F">
            <w:pPr>
              <w:jc w:val="both"/>
              <w:rPr>
                <w:sz w:val="18"/>
                <w:szCs w:val="18"/>
              </w:rPr>
            </w:pPr>
            <w:r>
              <w:rPr>
                <w:sz w:val="18"/>
                <w:szCs w:val="18"/>
              </w:rPr>
              <w:t>-Nakit Akış Tablosunu hazırlamak</w:t>
            </w:r>
          </w:p>
          <w:p w:rsidR="008B2613" w:rsidRDefault="008B2613" w:rsidP="00CF081F">
            <w:pPr>
              <w:jc w:val="both"/>
              <w:rPr>
                <w:sz w:val="18"/>
                <w:szCs w:val="18"/>
              </w:rPr>
            </w:pPr>
            <w:r>
              <w:rPr>
                <w:sz w:val="18"/>
                <w:szCs w:val="18"/>
              </w:rPr>
              <w:t>-Taahhüt kayıtları ile ilgili muhasebe kayıtlarını yapmak</w:t>
            </w:r>
          </w:p>
          <w:p w:rsidR="008B2613" w:rsidRDefault="008B2613" w:rsidP="00CF081F">
            <w:pPr>
              <w:jc w:val="both"/>
              <w:rPr>
                <w:sz w:val="18"/>
                <w:szCs w:val="18"/>
              </w:rPr>
            </w:pPr>
            <w:r>
              <w:rPr>
                <w:sz w:val="18"/>
                <w:szCs w:val="18"/>
              </w:rPr>
              <w:t>-Kesin Hesap Raporlarını hazırlamak</w:t>
            </w:r>
          </w:p>
          <w:p w:rsidR="008B2613" w:rsidRDefault="008B2613" w:rsidP="00CF081F">
            <w:pPr>
              <w:jc w:val="both"/>
              <w:rPr>
                <w:sz w:val="18"/>
                <w:szCs w:val="18"/>
              </w:rPr>
            </w:pPr>
            <w:r>
              <w:rPr>
                <w:sz w:val="18"/>
                <w:szCs w:val="18"/>
              </w:rPr>
              <w:t>-Kurumsal Mali Durum Beklentiler Raporunu hazırlamak</w:t>
            </w:r>
          </w:p>
          <w:p w:rsidR="008B2613" w:rsidRDefault="008B2613" w:rsidP="00CF081F">
            <w:pPr>
              <w:jc w:val="both"/>
              <w:rPr>
                <w:sz w:val="18"/>
                <w:szCs w:val="18"/>
              </w:rPr>
            </w:pPr>
            <w:r>
              <w:rPr>
                <w:sz w:val="18"/>
                <w:szCs w:val="18"/>
              </w:rPr>
              <w:t>-</w:t>
            </w:r>
            <w:r w:rsidR="001123BE">
              <w:rPr>
                <w:sz w:val="18"/>
                <w:szCs w:val="18"/>
              </w:rPr>
              <w:t>Yatırım uygulama sonuçlarını izlemek ve Kamu Yatırımları İzleme ve Değerleme Raporlarını hazırlamak</w:t>
            </w:r>
          </w:p>
          <w:p w:rsidR="001123BE" w:rsidRDefault="001123BE" w:rsidP="00CF081F">
            <w:pPr>
              <w:jc w:val="both"/>
              <w:rPr>
                <w:sz w:val="18"/>
                <w:szCs w:val="18"/>
              </w:rPr>
            </w:pPr>
            <w:r>
              <w:rPr>
                <w:sz w:val="18"/>
                <w:szCs w:val="18"/>
              </w:rPr>
              <w:t>-Üniversitemiz %10 harcama limitlerinin takibini yapmak</w:t>
            </w:r>
          </w:p>
          <w:p w:rsidR="00623C18" w:rsidRDefault="00623C18" w:rsidP="00CF081F">
            <w:pPr>
              <w:jc w:val="both"/>
              <w:rPr>
                <w:sz w:val="18"/>
                <w:szCs w:val="18"/>
              </w:rPr>
            </w:pPr>
          </w:p>
          <w:p w:rsidR="00623C18" w:rsidRDefault="00623C18" w:rsidP="00CF081F">
            <w:pPr>
              <w:jc w:val="both"/>
              <w:rPr>
                <w:sz w:val="18"/>
                <w:szCs w:val="18"/>
              </w:rPr>
            </w:pPr>
          </w:p>
          <w:p w:rsidR="004C52A2" w:rsidRDefault="004C52A2" w:rsidP="00CF081F">
            <w:pPr>
              <w:jc w:val="both"/>
              <w:rPr>
                <w:sz w:val="18"/>
                <w:szCs w:val="18"/>
              </w:rPr>
            </w:pPr>
          </w:p>
          <w:p w:rsidR="00623C18" w:rsidRDefault="00623C18" w:rsidP="00CF081F">
            <w:pPr>
              <w:jc w:val="both"/>
              <w:rPr>
                <w:sz w:val="18"/>
                <w:szCs w:val="18"/>
              </w:rPr>
            </w:pPr>
            <w:r>
              <w:rPr>
                <w:sz w:val="18"/>
                <w:szCs w:val="18"/>
              </w:rPr>
              <w:t>-Kurumsal Mali Durum Beklentiler Raporunu hazırlamak</w:t>
            </w:r>
          </w:p>
          <w:p w:rsidR="00D77357" w:rsidRDefault="00D77357" w:rsidP="00CF081F">
            <w:pPr>
              <w:jc w:val="both"/>
              <w:rPr>
                <w:sz w:val="18"/>
                <w:szCs w:val="18"/>
              </w:rPr>
            </w:pPr>
            <w:r>
              <w:rPr>
                <w:sz w:val="18"/>
                <w:szCs w:val="18"/>
              </w:rPr>
              <w:t>-Üniversitemiz %10 harcama limitlerinin takibini yapmak</w:t>
            </w:r>
          </w:p>
          <w:p w:rsidR="001123BE" w:rsidRDefault="00623C18" w:rsidP="00CF081F">
            <w:pPr>
              <w:jc w:val="both"/>
              <w:rPr>
                <w:sz w:val="18"/>
                <w:szCs w:val="18"/>
              </w:rPr>
            </w:pPr>
            <w:r>
              <w:rPr>
                <w:sz w:val="18"/>
                <w:szCs w:val="18"/>
              </w:rPr>
              <w:t>-</w:t>
            </w:r>
            <w:r w:rsidR="001123BE">
              <w:rPr>
                <w:sz w:val="18"/>
                <w:szCs w:val="18"/>
              </w:rPr>
              <w:t>Taşınır Kayıt Yetkililiği ile ilgili tüm işlemleri yapmak</w:t>
            </w:r>
          </w:p>
          <w:p w:rsidR="001123BE" w:rsidRDefault="008F011E" w:rsidP="00CF081F">
            <w:pPr>
              <w:jc w:val="both"/>
              <w:rPr>
                <w:sz w:val="18"/>
                <w:szCs w:val="18"/>
              </w:rPr>
            </w:pPr>
            <w:r>
              <w:rPr>
                <w:sz w:val="18"/>
                <w:szCs w:val="18"/>
              </w:rPr>
              <w:t>-</w:t>
            </w:r>
            <w:r w:rsidR="001123BE">
              <w:rPr>
                <w:sz w:val="18"/>
                <w:szCs w:val="18"/>
              </w:rPr>
              <w:t>Taşınır Konsolide Görevliliği ile ilgili tüm işlemleri yapmak</w:t>
            </w:r>
          </w:p>
          <w:p w:rsidR="008F011E" w:rsidRDefault="008F011E" w:rsidP="00CF081F">
            <w:pPr>
              <w:jc w:val="both"/>
              <w:rPr>
                <w:sz w:val="18"/>
                <w:szCs w:val="18"/>
              </w:rPr>
            </w:pPr>
          </w:p>
          <w:p w:rsidR="008F011E" w:rsidRPr="00EA1BA5" w:rsidRDefault="008F011E" w:rsidP="00CF081F">
            <w:pPr>
              <w:jc w:val="both"/>
              <w:rPr>
                <w:sz w:val="18"/>
                <w:szCs w:val="18"/>
              </w:rPr>
            </w:pPr>
          </w:p>
        </w:tc>
        <w:tc>
          <w:tcPr>
            <w:tcW w:w="1826" w:type="dxa"/>
          </w:tcPr>
          <w:p w:rsidR="001123BE" w:rsidRDefault="001123BE" w:rsidP="00CF081F">
            <w:pPr>
              <w:jc w:val="both"/>
              <w:rPr>
                <w:sz w:val="18"/>
                <w:szCs w:val="18"/>
              </w:rPr>
            </w:pPr>
            <w:r>
              <w:rPr>
                <w:sz w:val="18"/>
                <w:szCs w:val="18"/>
              </w:rPr>
              <w:t>Genco PINAR</w:t>
            </w:r>
          </w:p>
          <w:p w:rsidR="001123BE" w:rsidRPr="001123BE" w:rsidRDefault="001123BE" w:rsidP="00CF081F">
            <w:pPr>
              <w:jc w:val="both"/>
              <w:rPr>
                <w:sz w:val="18"/>
                <w:szCs w:val="18"/>
              </w:rPr>
            </w:pPr>
          </w:p>
          <w:p w:rsidR="00570A4D" w:rsidRDefault="00570A4D" w:rsidP="00CF081F">
            <w:pPr>
              <w:jc w:val="both"/>
              <w:rPr>
                <w:sz w:val="18"/>
                <w:szCs w:val="18"/>
              </w:rPr>
            </w:pPr>
            <w:r>
              <w:rPr>
                <w:sz w:val="18"/>
                <w:szCs w:val="18"/>
              </w:rPr>
              <w:t>Genco PINAR</w:t>
            </w:r>
          </w:p>
          <w:p w:rsidR="001123BE" w:rsidRDefault="001123BE" w:rsidP="00CF081F">
            <w:pPr>
              <w:jc w:val="both"/>
              <w:rPr>
                <w:sz w:val="18"/>
                <w:szCs w:val="18"/>
              </w:rPr>
            </w:pPr>
          </w:p>
          <w:p w:rsidR="001123BE" w:rsidRDefault="001123BE" w:rsidP="00CF081F">
            <w:pPr>
              <w:jc w:val="both"/>
              <w:rPr>
                <w:sz w:val="18"/>
                <w:szCs w:val="18"/>
              </w:rPr>
            </w:pPr>
          </w:p>
          <w:p w:rsidR="00623C18" w:rsidRDefault="00623C18" w:rsidP="00CF081F">
            <w:pPr>
              <w:jc w:val="both"/>
              <w:rPr>
                <w:sz w:val="18"/>
                <w:szCs w:val="18"/>
              </w:rPr>
            </w:pPr>
          </w:p>
          <w:p w:rsidR="001123BE" w:rsidRDefault="001123BE" w:rsidP="00CF081F">
            <w:pPr>
              <w:jc w:val="both"/>
              <w:rPr>
                <w:sz w:val="18"/>
                <w:szCs w:val="18"/>
              </w:rPr>
            </w:pPr>
            <w:r>
              <w:rPr>
                <w:sz w:val="18"/>
                <w:szCs w:val="18"/>
              </w:rPr>
              <w:t>Pınar KORKMAZ</w:t>
            </w:r>
          </w:p>
          <w:p w:rsidR="001123BE" w:rsidRDefault="001123BE" w:rsidP="00CF081F">
            <w:pPr>
              <w:jc w:val="both"/>
              <w:rPr>
                <w:sz w:val="18"/>
                <w:szCs w:val="18"/>
              </w:rPr>
            </w:pPr>
          </w:p>
          <w:p w:rsidR="00570A4D" w:rsidRDefault="001123BE" w:rsidP="00CF081F">
            <w:pPr>
              <w:jc w:val="both"/>
              <w:rPr>
                <w:sz w:val="18"/>
                <w:szCs w:val="18"/>
              </w:rPr>
            </w:pPr>
            <w:r>
              <w:rPr>
                <w:sz w:val="18"/>
                <w:szCs w:val="18"/>
              </w:rPr>
              <w:t>Fırat MERİÇ</w:t>
            </w:r>
          </w:p>
          <w:p w:rsidR="00570A4D" w:rsidRDefault="00570A4D" w:rsidP="00CF081F">
            <w:pPr>
              <w:jc w:val="both"/>
              <w:rPr>
                <w:sz w:val="18"/>
                <w:szCs w:val="18"/>
              </w:rPr>
            </w:pPr>
          </w:p>
          <w:p w:rsidR="00570A4D" w:rsidRDefault="00570A4D" w:rsidP="00CF081F">
            <w:pPr>
              <w:jc w:val="both"/>
              <w:rPr>
                <w:sz w:val="18"/>
                <w:szCs w:val="18"/>
              </w:rPr>
            </w:pPr>
            <w:r>
              <w:rPr>
                <w:sz w:val="18"/>
                <w:szCs w:val="18"/>
              </w:rPr>
              <w:t>Pınar KORKMAZ</w:t>
            </w:r>
          </w:p>
          <w:p w:rsidR="008F011E" w:rsidRDefault="008F011E" w:rsidP="00CF081F">
            <w:pPr>
              <w:jc w:val="both"/>
              <w:rPr>
                <w:sz w:val="18"/>
                <w:szCs w:val="18"/>
              </w:rPr>
            </w:pPr>
          </w:p>
          <w:p w:rsidR="00623C18" w:rsidRDefault="00623C18" w:rsidP="00CF081F">
            <w:pPr>
              <w:jc w:val="both"/>
              <w:rPr>
                <w:sz w:val="18"/>
                <w:szCs w:val="18"/>
              </w:rPr>
            </w:pPr>
          </w:p>
          <w:p w:rsidR="00570A4D" w:rsidRDefault="00570A4D" w:rsidP="00CF081F">
            <w:pPr>
              <w:jc w:val="both"/>
              <w:rPr>
                <w:sz w:val="18"/>
                <w:szCs w:val="18"/>
              </w:rPr>
            </w:pPr>
            <w:r>
              <w:rPr>
                <w:sz w:val="18"/>
                <w:szCs w:val="18"/>
              </w:rPr>
              <w:t>Genco PINAR</w:t>
            </w:r>
          </w:p>
          <w:p w:rsidR="00570A4D" w:rsidRDefault="00570A4D" w:rsidP="00CF081F">
            <w:pPr>
              <w:jc w:val="both"/>
              <w:rPr>
                <w:sz w:val="18"/>
                <w:szCs w:val="18"/>
              </w:rPr>
            </w:pPr>
          </w:p>
          <w:p w:rsidR="00570A4D" w:rsidRDefault="00570A4D" w:rsidP="00CF081F">
            <w:pPr>
              <w:jc w:val="both"/>
              <w:rPr>
                <w:sz w:val="18"/>
                <w:szCs w:val="18"/>
              </w:rPr>
            </w:pPr>
            <w:r>
              <w:rPr>
                <w:sz w:val="18"/>
                <w:szCs w:val="18"/>
              </w:rPr>
              <w:t>Genco PINAR</w:t>
            </w:r>
          </w:p>
          <w:p w:rsidR="00570A4D" w:rsidRDefault="00570A4D" w:rsidP="00CF081F">
            <w:pPr>
              <w:jc w:val="both"/>
              <w:rPr>
                <w:sz w:val="18"/>
                <w:szCs w:val="18"/>
              </w:rPr>
            </w:pPr>
            <w:r>
              <w:rPr>
                <w:sz w:val="18"/>
                <w:szCs w:val="18"/>
              </w:rPr>
              <w:t>Fırat MERİÇ</w:t>
            </w:r>
          </w:p>
          <w:p w:rsidR="00570A4D" w:rsidRDefault="00570A4D" w:rsidP="00CF081F">
            <w:pPr>
              <w:jc w:val="both"/>
              <w:rPr>
                <w:sz w:val="18"/>
                <w:szCs w:val="18"/>
              </w:rPr>
            </w:pPr>
          </w:p>
          <w:p w:rsidR="00570A4D" w:rsidRDefault="00570A4D" w:rsidP="00CF081F">
            <w:pPr>
              <w:jc w:val="both"/>
              <w:rPr>
                <w:sz w:val="18"/>
                <w:szCs w:val="18"/>
              </w:rPr>
            </w:pPr>
            <w:r>
              <w:rPr>
                <w:sz w:val="18"/>
                <w:szCs w:val="18"/>
              </w:rPr>
              <w:t>Fırat MERİÇ</w:t>
            </w:r>
          </w:p>
          <w:p w:rsidR="00623C18" w:rsidRDefault="00623C18" w:rsidP="00CF081F">
            <w:pPr>
              <w:jc w:val="both"/>
              <w:rPr>
                <w:sz w:val="18"/>
                <w:szCs w:val="18"/>
              </w:rPr>
            </w:pPr>
          </w:p>
          <w:p w:rsidR="00570A4D" w:rsidRDefault="00570A4D" w:rsidP="00CF081F">
            <w:pPr>
              <w:jc w:val="both"/>
              <w:rPr>
                <w:sz w:val="18"/>
                <w:szCs w:val="18"/>
              </w:rPr>
            </w:pPr>
            <w:r>
              <w:rPr>
                <w:sz w:val="18"/>
                <w:szCs w:val="18"/>
              </w:rPr>
              <w:t>Genco PINAR</w:t>
            </w:r>
          </w:p>
          <w:p w:rsidR="00570A4D" w:rsidRDefault="00570A4D" w:rsidP="00CF081F">
            <w:pPr>
              <w:jc w:val="both"/>
              <w:rPr>
                <w:sz w:val="18"/>
                <w:szCs w:val="18"/>
              </w:rPr>
            </w:pPr>
          </w:p>
          <w:p w:rsidR="00570A4D" w:rsidRDefault="00570A4D" w:rsidP="00CF081F">
            <w:pPr>
              <w:jc w:val="both"/>
              <w:rPr>
                <w:sz w:val="18"/>
                <w:szCs w:val="18"/>
              </w:rPr>
            </w:pPr>
            <w:r>
              <w:rPr>
                <w:sz w:val="18"/>
                <w:szCs w:val="18"/>
              </w:rPr>
              <w:t>Genco PINAR</w:t>
            </w:r>
          </w:p>
          <w:p w:rsidR="00570A4D" w:rsidRDefault="00570A4D" w:rsidP="00CF081F">
            <w:pPr>
              <w:jc w:val="both"/>
              <w:rPr>
                <w:sz w:val="18"/>
                <w:szCs w:val="18"/>
              </w:rPr>
            </w:pPr>
          </w:p>
          <w:p w:rsidR="00570A4D" w:rsidRDefault="00570A4D" w:rsidP="00CF081F">
            <w:pPr>
              <w:jc w:val="both"/>
              <w:rPr>
                <w:sz w:val="18"/>
                <w:szCs w:val="18"/>
              </w:rPr>
            </w:pPr>
          </w:p>
          <w:p w:rsidR="00570A4D" w:rsidRDefault="00570A4D" w:rsidP="00CF081F">
            <w:pPr>
              <w:jc w:val="both"/>
              <w:rPr>
                <w:sz w:val="18"/>
                <w:szCs w:val="18"/>
              </w:rPr>
            </w:pPr>
          </w:p>
          <w:p w:rsidR="00570A4D" w:rsidRDefault="00623C18" w:rsidP="00CF081F">
            <w:pPr>
              <w:jc w:val="both"/>
              <w:rPr>
                <w:sz w:val="18"/>
                <w:szCs w:val="18"/>
              </w:rPr>
            </w:pPr>
            <w:r>
              <w:rPr>
                <w:sz w:val="18"/>
                <w:szCs w:val="18"/>
              </w:rPr>
              <w:t>Genco PINAR</w:t>
            </w:r>
          </w:p>
          <w:p w:rsidR="00623C18" w:rsidRDefault="00623C18" w:rsidP="00CF081F">
            <w:pPr>
              <w:jc w:val="both"/>
              <w:rPr>
                <w:sz w:val="18"/>
                <w:szCs w:val="18"/>
              </w:rPr>
            </w:pPr>
          </w:p>
          <w:p w:rsidR="00623C18" w:rsidRDefault="00623C18" w:rsidP="00CF081F">
            <w:pPr>
              <w:jc w:val="both"/>
              <w:rPr>
                <w:sz w:val="18"/>
                <w:szCs w:val="18"/>
              </w:rPr>
            </w:pPr>
            <w:r w:rsidRPr="00623C18">
              <w:rPr>
                <w:sz w:val="18"/>
                <w:szCs w:val="18"/>
              </w:rPr>
              <w:t>Fırat MERİÇ, Pınar KORKMAZ,</w:t>
            </w:r>
            <w:r w:rsidR="007558B2">
              <w:rPr>
                <w:sz w:val="18"/>
                <w:szCs w:val="18"/>
              </w:rPr>
              <w:t xml:space="preserve"> </w:t>
            </w:r>
            <w:r w:rsidRPr="00623C18">
              <w:rPr>
                <w:sz w:val="18"/>
                <w:szCs w:val="18"/>
              </w:rPr>
              <w:t>Genco PINAR</w:t>
            </w:r>
          </w:p>
          <w:p w:rsidR="00623C18" w:rsidRDefault="00623C18" w:rsidP="00623C18">
            <w:pPr>
              <w:rPr>
                <w:sz w:val="18"/>
                <w:szCs w:val="18"/>
              </w:rPr>
            </w:pPr>
          </w:p>
          <w:p w:rsidR="00623C18" w:rsidRDefault="00623C18" w:rsidP="00623C18">
            <w:pPr>
              <w:jc w:val="both"/>
              <w:rPr>
                <w:sz w:val="18"/>
                <w:szCs w:val="18"/>
              </w:rPr>
            </w:pPr>
            <w:r>
              <w:rPr>
                <w:sz w:val="18"/>
                <w:szCs w:val="18"/>
              </w:rPr>
              <w:t>Genco PINAR</w:t>
            </w:r>
          </w:p>
          <w:p w:rsidR="00F15092" w:rsidRDefault="00D77357" w:rsidP="00623C18">
            <w:pPr>
              <w:rPr>
                <w:sz w:val="18"/>
                <w:szCs w:val="18"/>
              </w:rPr>
            </w:pPr>
            <w:r>
              <w:rPr>
                <w:sz w:val="18"/>
                <w:szCs w:val="18"/>
              </w:rPr>
              <w:t>Rahim YAKINCI</w:t>
            </w:r>
          </w:p>
          <w:p w:rsidR="00F15092" w:rsidRPr="00F15092" w:rsidRDefault="00F15092" w:rsidP="00F15092">
            <w:pPr>
              <w:rPr>
                <w:sz w:val="18"/>
                <w:szCs w:val="18"/>
              </w:rPr>
            </w:pPr>
          </w:p>
          <w:p w:rsidR="00F15092" w:rsidRDefault="00F15092" w:rsidP="00F15092">
            <w:pPr>
              <w:rPr>
                <w:sz w:val="18"/>
                <w:szCs w:val="18"/>
              </w:rPr>
            </w:pPr>
          </w:p>
          <w:p w:rsidR="00F15092" w:rsidRDefault="00F15092" w:rsidP="00F15092">
            <w:pPr>
              <w:rPr>
                <w:sz w:val="18"/>
                <w:szCs w:val="18"/>
              </w:rPr>
            </w:pPr>
          </w:p>
          <w:p w:rsidR="004C52A2" w:rsidRDefault="004C52A2" w:rsidP="00F15092">
            <w:pPr>
              <w:jc w:val="both"/>
              <w:rPr>
                <w:sz w:val="18"/>
                <w:szCs w:val="18"/>
              </w:rPr>
            </w:pPr>
          </w:p>
          <w:p w:rsidR="00F15092" w:rsidRDefault="00F15092" w:rsidP="00F15092">
            <w:pPr>
              <w:jc w:val="both"/>
              <w:rPr>
                <w:sz w:val="18"/>
                <w:szCs w:val="18"/>
              </w:rPr>
            </w:pPr>
            <w:r>
              <w:rPr>
                <w:sz w:val="18"/>
                <w:szCs w:val="18"/>
              </w:rPr>
              <w:t>Genco PINAR</w:t>
            </w:r>
          </w:p>
          <w:p w:rsidR="00623C18" w:rsidRDefault="00623C18" w:rsidP="00F15092">
            <w:pPr>
              <w:rPr>
                <w:sz w:val="18"/>
                <w:szCs w:val="18"/>
              </w:rPr>
            </w:pPr>
          </w:p>
          <w:p w:rsidR="007720AC" w:rsidRDefault="007720AC" w:rsidP="00F15092">
            <w:pPr>
              <w:rPr>
                <w:sz w:val="18"/>
                <w:szCs w:val="18"/>
              </w:rPr>
            </w:pPr>
          </w:p>
          <w:p w:rsidR="007720AC" w:rsidRDefault="007720AC" w:rsidP="00F15092">
            <w:pPr>
              <w:rPr>
                <w:sz w:val="18"/>
                <w:szCs w:val="18"/>
              </w:rPr>
            </w:pPr>
          </w:p>
          <w:p w:rsidR="007720AC" w:rsidRDefault="007720AC" w:rsidP="00F15092">
            <w:pPr>
              <w:rPr>
                <w:sz w:val="18"/>
                <w:szCs w:val="18"/>
              </w:rPr>
            </w:pPr>
            <w:bookmarkStart w:id="0" w:name="_GoBack"/>
            <w:bookmarkEnd w:id="0"/>
            <w:r>
              <w:rPr>
                <w:sz w:val="18"/>
                <w:szCs w:val="18"/>
              </w:rPr>
              <w:t>Rahim YAKINCI</w:t>
            </w:r>
            <w:r w:rsidRPr="00F15092">
              <w:rPr>
                <w:sz w:val="18"/>
                <w:szCs w:val="18"/>
              </w:rPr>
              <w:t xml:space="preserve"> </w:t>
            </w:r>
          </w:p>
          <w:p w:rsidR="007720AC" w:rsidRDefault="007720AC" w:rsidP="007720AC">
            <w:pPr>
              <w:jc w:val="both"/>
              <w:rPr>
                <w:sz w:val="18"/>
                <w:szCs w:val="18"/>
              </w:rPr>
            </w:pPr>
            <w:r>
              <w:rPr>
                <w:sz w:val="18"/>
                <w:szCs w:val="18"/>
              </w:rPr>
              <w:t>Fırat MERİÇ</w:t>
            </w:r>
          </w:p>
          <w:p w:rsidR="007720AC" w:rsidRPr="00F15092" w:rsidRDefault="007720AC" w:rsidP="00F15092">
            <w:pPr>
              <w:rPr>
                <w:sz w:val="18"/>
                <w:szCs w:val="18"/>
              </w:rPr>
            </w:pPr>
          </w:p>
        </w:tc>
      </w:tr>
      <w:tr w:rsidR="008F011E" w:rsidRPr="00FD19DD" w:rsidTr="007558B2">
        <w:trPr>
          <w:trHeight w:val="556"/>
          <w:jc w:val="center"/>
        </w:trPr>
        <w:tc>
          <w:tcPr>
            <w:tcW w:w="10500" w:type="dxa"/>
            <w:gridSpan w:val="4"/>
            <w:shd w:val="clear" w:color="auto" w:fill="D99594" w:themeFill="accent2" w:themeFillTint="99"/>
          </w:tcPr>
          <w:p w:rsidR="008F011E" w:rsidRPr="0088551A" w:rsidRDefault="008F011E" w:rsidP="008F011E">
            <w:pPr>
              <w:jc w:val="center"/>
              <w:rPr>
                <w:b/>
                <w:sz w:val="20"/>
                <w:szCs w:val="20"/>
              </w:rPr>
            </w:pPr>
            <w:r w:rsidRPr="0088551A">
              <w:rPr>
                <w:b/>
                <w:sz w:val="20"/>
                <w:szCs w:val="20"/>
              </w:rPr>
              <w:t>STRATEJİK PLANLAMA ŞUBE MÜDÜRLÜĞÜ</w:t>
            </w:r>
          </w:p>
        </w:tc>
      </w:tr>
      <w:tr w:rsidR="00777443" w:rsidRPr="00FD19DD" w:rsidTr="007558B2">
        <w:trPr>
          <w:trHeight w:val="1840"/>
          <w:jc w:val="center"/>
        </w:trPr>
        <w:tc>
          <w:tcPr>
            <w:tcW w:w="2830" w:type="dxa"/>
          </w:tcPr>
          <w:p w:rsidR="008F011E" w:rsidRDefault="008F011E" w:rsidP="008F011E">
            <w:pPr>
              <w:rPr>
                <w:sz w:val="20"/>
              </w:rPr>
            </w:pPr>
          </w:p>
          <w:p w:rsidR="008F011E" w:rsidRPr="00214582" w:rsidRDefault="008F011E" w:rsidP="008F011E">
            <w:pPr>
              <w:rPr>
                <w:sz w:val="20"/>
              </w:rPr>
            </w:pPr>
            <w:r>
              <w:rPr>
                <w:sz w:val="20"/>
              </w:rPr>
              <w:t>Rahim YAKINCI</w:t>
            </w:r>
          </w:p>
        </w:tc>
        <w:tc>
          <w:tcPr>
            <w:tcW w:w="1660" w:type="dxa"/>
          </w:tcPr>
          <w:p w:rsidR="008F011E" w:rsidRDefault="008F011E" w:rsidP="008F011E"/>
          <w:p w:rsidR="008F011E" w:rsidRDefault="008F011E" w:rsidP="008F011E">
            <w:r>
              <w:t>M.H.U.Y</w:t>
            </w:r>
          </w:p>
          <w:p w:rsidR="008F011E" w:rsidRDefault="008F011E" w:rsidP="008F011E"/>
        </w:tc>
        <w:tc>
          <w:tcPr>
            <w:tcW w:w="4184" w:type="dxa"/>
          </w:tcPr>
          <w:p w:rsidR="008F011E" w:rsidRDefault="008F011E" w:rsidP="001F5554">
            <w:pPr>
              <w:jc w:val="both"/>
              <w:rPr>
                <w:sz w:val="18"/>
                <w:szCs w:val="18"/>
              </w:rPr>
            </w:pPr>
            <w:r>
              <w:rPr>
                <w:sz w:val="18"/>
                <w:szCs w:val="18"/>
              </w:rPr>
              <w:t>-</w:t>
            </w:r>
            <w:r w:rsidRPr="00D85348">
              <w:rPr>
                <w:sz w:val="18"/>
                <w:szCs w:val="18"/>
              </w:rPr>
              <w:t>İdarenin stratejik planlama çalışmalarına yönelik bir hazırlık programı oluşturmak ve stratejik planlama çalışmalarını koordine etmek.</w:t>
            </w:r>
          </w:p>
          <w:p w:rsidR="00F03677" w:rsidRDefault="00F03677" w:rsidP="001F5554">
            <w:pPr>
              <w:jc w:val="both"/>
              <w:rPr>
                <w:sz w:val="18"/>
                <w:szCs w:val="18"/>
              </w:rPr>
            </w:pPr>
          </w:p>
          <w:p w:rsidR="00F03677" w:rsidRDefault="00F03677" w:rsidP="001F5554">
            <w:pPr>
              <w:jc w:val="both"/>
              <w:rPr>
                <w:sz w:val="18"/>
                <w:szCs w:val="18"/>
              </w:rPr>
            </w:pPr>
            <w:r>
              <w:rPr>
                <w:sz w:val="18"/>
                <w:szCs w:val="18"/>
              </w:rPr>
              <w:t xml:space="preserve">-Uygulanmakta olan stratejik planla ilgili 6 aylık ve yıllık hazırlanması gereken raporları hazırlamak ve rektöre bilgi vermek. </w:t>
            </w:r>
          </w:p>
          <w:p w:rsidR="008F011E" w:rsidRPr="00D85348" w:rsidRDefault="008F011E" w:rsidP="001F5554">
            <w:pPr>
              <w:jc w:val="both"/>
              <w:rPr>
                <w:sz w:val="18"/>
                <w:szCs w:val="18"/>
              </w:rPr>
            </w:pPr>
          </w:p>
          <w:p w:rsidR="008F011E" w:rsidRDefault="008F011E" w:rsidP="001F5554">
            <w:pPr>
              <w:jc w:val="both"/>
              <w:rPr>
                <w:sz w:val="18"/>
                <w:szCs w:val="18"/>
              </w:rPr>
            </w:pPr>
            <w:r>
              <w:rPr>
                <w:sz w:val="18"/>
                <w:szCs w:val="18"/>
              </w:rPr>
              <w:t>-</w:t>
            </w:r>
            <w:r w:rsidRPr="00D85348">
              <w:rPr>
                <w:sz w:val="18"/>
                <w:szCs w:val="18"/>
              </w:rPr>
              <w:t>İdarenin stratejik plan hazırlıklarını koordine etmek ve sonuçlarının konsolide edilmesi çalışmalarını yürütmek.</w:t>
            </w:r>
          </w:p>
          <w:p w:rsidR="008F011E" w:rsidRPr="00D85348" w:rsidRDefault="000E23F1" w:rsidP="001F5554">
            <w:pPr>
              <w:jc w:val="both"/>
              <w:rPr>
                <w:sz w:val="18"/>
                <w:szCs w:val="18"/>
              </w:rPr>
            </w:pPr>
            <w:r w:rsidRPr="00D85348">
              <w:rPr>
                <w:sz w:val="18"/>
                <w:szCs w:val="18"/>
              </w:rPr>
              <w:t xml:space="preserve"> </w:t>
            </w:r>
          </w:p>
          <w:p w:rsidR="008F011E" w:rsidRDefault="008F011E" w:rsidP="001F5554">
            <w:pPr>
              <w:jc w:val="both"/>
              <w:rPr>
                <w:sz w:val="18"/>
                <w:szCs w:val="18"/>
              </w:rPr>
            </w:pPr>
            <w:r>
              <w:rPr>
                <w:sz w:val="18"/>
                <w:szCs w:val="18"/>
              </w:rPr>
              <w:t>-</w:t>
            </w:r>
            <w:r w:rsidRPr="00D85348">
              <w:rPr>
                <w:sz w:val="18"/>
                <w:szCs w:val="18"/>
              </w:rPr>
              <w:t xml:space="preserve">Yatırım </w:t>
            </w:r>
            <w:r w:rsidR="00986874">
              <w:rPr>
                <w:sz w:val="18"/>
                <w:szCs w:val="18"/>
              </w:rPr>
              <w:t xml:space="preserve">izleme ve </w:t>
            </w:r>
            <w:r w:rsidRPr="00D85348">
              <w:rPr>
                <w:sz w:val="18"/>
                <w:szCs w:val="18"/>
              </w:rPr>
              <w:t xml:space="preserve">değerlendirme raporunu hazırlayarak izleyen yılın mart ayı sonuna kadar </w:t>
            </w:r>
            <w:r w:rsidRPr="00D85348">
              <w:rPr>
                <w:sz w:val="18"/>
                <w:szCs w:val="18"/>
              </w:rPr>
              <w:lastRenderedPageBreak/>
              <w:t>Sayıştay’a, Maliye Bakanlığına ve Kalkınma Bakanlığına göndermek.</w:t>
            </w:r>
          </w:p>
          <w:p w:rsidR="008F011E" w:rsidRPr="00D85348" w:rsidRDefault="008F011E" w:rsidP="001F5554">
            <w:pPr>
              <w:jc w:val="both"/>
              <w:rPr>
                <w:sz w:val="18"/>
                <w:szCs w:val="18"/>
              </w:rPr>
            </w:pPr>
          </w:p>
          <w:p w:rsidR="008F011E" w:rsidRPr="00D85348" w:rsidRDefault="008F011E" w:rsidP="001F5554">
            <w:pPr>
              <w:jc w:val="both"/>
              <w:rPr>
                <w:sz w:val="18"/>
                <w:szCs w:val="18"/>
              </w:rPr>
            </w:pPr>
            <w:r>
              <w:rPr>
                <w:sz w:val="18"/>
                <w:szCs w:val="18"/>
              </w:rPr>
              <w:t>-</w:t>
            </w:r>
            <w:r w:rsidRPr="00D85348">
              <w:rPr>
                <w:sz w:val="18"/>
                <w:szCs w:val="18"/>
              </w:rPr>
              <w:t>Üniversitenin Kurumsal Mali Durum ve Beklentiler Raporunu her yıl Temmuz ayı içerisinde hazırlayarak ilgili yerlere göndererek kamuoyuna duyurmak.</w:t>
            </w:r>
          </w:p>
          <w:p w:rsidR="008F011E" w:rsidRDefault="008F011E" w:rsidP="001F5554">
            <w:pPr>
              <w:pStyle w:val="ListeParagraf"/>
              <w:ind w:left="318"/>
              <w:jc w:val="both"/>
              <w:rPr>
                <w:sz w:val="18"/>
                <w:szCs w:val="18"/>
              </w:rPr>
            </w:pPr>
          </w:p>
          <w:p w:rsidR="008F011E" w:rsidRPr="000F3065" w:rsidRDefault="008F011E" w:rsidP="001F5554">
            <w:pPr>
              <w:pStyle w:val="ListeParagraf"/>
              <w:ind w:left="318"/>
              <w:jc w:val="both"/>
              <w:rPr>
                <w:sz w:val="18"/>
                <w:szCs w:val="18"/>
              </w:rPr>
            </w:pPr>
          </w:p>
        </w:tc>
        <w:tc>
          <w:tcPr>
            <w:tcW w:w="1826" w:type="dxa"/>
          </w:tcPr>
          <w:p w:rsidR="008F011E" w:rsidRDefault="008F011E" w:rsidP="008F011E">
            <w:pPr>
              <w:rPr>
                <w:sz w:val="20"/>
              </w:rPr>
            </w:pPr>
          </w:p>
          <w:p w:rsidR="008F011E" w:rsidRDefault="008F011E" w:rsidP="008F011E">
            <w:pPr>
              <w:rPr>
                <w:sz w:val="20"/>
              </w:rPr>
            </w:pPr>
            <w:r>
              <w:rPr>
                <w:sz w:val="20"/>
              </w:rPr>
              <w:t>Pınar KORKMAZ</w:t>
            </w:r>
          </w:p>
          <w:p w:rsidR="008F011E" w:rsidRPr="00FD19DD" w:rsidRDefault="008F011E" w:rsidP="008F011E">
            <w:pPr>
              <w:rPr>
                <w:sz w:val="18"/>
                <w:szCs w:val="18"/>
              </w:rPr>
            </w:pPr>
          </w:p>
        </w:tc>
      </w:tr>
      <w:tr w:rsidR="008F011E" w:rsidRPr="00FD19DD" w:rsidTr="007558B2">
        <w:trPr>
          <w:trHeight w:val="532"/>
          <w:jc w:val="center"/>
        </w:trPr>
        <w:tc>
          <w:tcPr>
            <w:tcW w:w="10500" w:type="dxa"/>
            <w:gridSpan w:val="4"/>
            <w:shd w:val="clear" w:color="auto" w:fill="D99594" w:themeFill="accent2" w:themeFillTint="99"/>
          </w:tcPr>
          <w:p w:rsidR="008F011E" w:rsidRPr="00BE044A" w:rsidRDefault="008F011E" w:rsidP="008F011E">
            <w:pPr>
              <w:tabs>
                <w:tab w:val="left" w:pos="2842"/>
              </w:tabs>
              <w:jc w:val="center"/>
              <w:rPr>
                <w:b/>
                <w:sz w:val="20"/>
              </w:rPr>
            </w:pPr>
            <w:r>
              <w:rPr>
                <w:b/>
                <w:sz w:val="20"/>
              </w:rPr>
              <w:lastRenderedPageBreak/>
              <w:t>TAHAKKUK ŞUBE MÜDÜRLÜĞÜ</w:t>
            </w:r>
          </w:p>
          <w:p w:rsidR="008F011E" w:rsidRPr="00FD19DD" w:rsidRDefault="008F011E" w:rsidP="008F011E">
            <w:pPr>
              <w:rPr>
                <w:sz w:val="18"/>
                <w:szCs w:val="18"/>
              </w:rPr>
            </w:pPr>
          </w:p>
        </w:tc>
      </w:tr>
      <w:tr w:rsidR="00777443" w:rsidRPr="00FD19DD" w:rsidTr="007558B2">
        <w:trPr>
          <w:trHeight w:val="2918"/>
          <w:jc w:val="center"/>
        </w:trPr>
        <w:tc>
          <w:tcPr>
            <w:tcW w:w="2830" w:type="dxa"/>
          </w:tcPr>
          <w:p w:rsidR="008F011E" w:rsidRDefault="008F011E" w:rsidP="008F011E">
            <w:pPr>
              <w:rPr>
                <w:sz w:val="20"/>
              </w:rPr>
            </w:pPr>
          </w:p>
          <w:p w:rsidR="008F011E" w:rsidRPr="00214582" w:rsidRDefault="008F011E" w:rsidP="008F011E">
            <w:pPr>
              <w:rPr>
                <w:sz w:val="20"/>
              </w:rPr>
            </w:pPr>
            <w:r>
              <w:rPr>
                <w:sz w:val="20"/>
              </w:rPr>
              <w:t>Fehmi İŞBİLİR</w:t>
            </w:r>
          </w:p>
        </w:tc>
        <w:tc>
          <w:tcPr>
            <w:tcW w:w="1660" w:type="dxa"/>
          </w:tcPr>
          <w:p w:rsidR="008F011E" w:rsidRDefault="008F011E" w:rsidP="008F011E"/>
          <w:p w:rsidR="008F011E" w:rsidRDefault="008F011E" w:rsidP="008F011E">
            <w:r>
              <w:t>Memur</w:t>
            </w:r>
          </w:p>
        </w:tc>
        <w:tc>
          <w:tcPr>
            <w:tcW w:w="4184" w:type="dxa"/>
          </w:tcPr>
          <w:p w:rsidR="008F011E" w:rsidRDefault="008F011E" w:rsidP="001F5554">
            <w:pPr>
              <w:jc w:val="both"/>
              <w:rPr>
                <w:sz w:val="18"/>
                <w:szCs w:val="18"/>
              </w:rPr>
            </w:pPr>
            <w:r>
              <w:rPr>
                <w:sz w:val="18"/>
                <w:szCs w:val="18"/>
              </w:rPr>
              <w:t>-</w:t>
            </w:r>
            <w:r w:rsidRPr="00D85348">
              <w:rPr>
                <w:sz w:val="18"/>
                <w:szCs w:val="18"/>
              </w:rPr>
              <w:t>Üniversitemiz personellerine ait maaş, ek ders, yolluk ve diğer özlük ödemelerine ilişkin Başkanlığımıza ödenmek üzere harcama birimleri tarafından teslim edilen Ödeme Emri Belgelerini ve ekindeki harcama belgelerini mevzuata uygun olarak tetkik etmek, hata ve noksanlıkları düzeltilmek üzere ilgili birimine zamanında iletmek</w:t>
            </w:r>
            <w:r w:rsidR="00026179">
              <w:rPr>
                <w:sz w:val="18"/>
                <w:szCs w:val="18"/>
              </w:rPr>
              <w:t>,</w:t>
            </w:r>
          </w:p>
          <w:p w:rsidR="008F011E" w:rsidRPr="00D85348" w:rsidRDefault="008F011E" w:rsidP="001F5554">
            <w:pPr>
              <w:jc w:val="both"/>
              <w:rPr>
                <w:sz w:val="18"/>
                <w:szCs w:val="18"/>
                <w:u w:val="single"/>
              </w:rPr>
            </w:pPr>
          </w:p>
          <w:p w:rsidR="008F011E" w:rsidRDefault="008F011E" w:rsidP="001F5554">
            <w:pPr>
              <w:jc w:val="both"/>
              <w:rPr>
                <w:sz w:val="18"/>
                <w:szCs w:val="18"/>
              </w:rPr>
            </w:pPr>
            <w:r>
              <w:rPr>
                <w:sz w:val="18"/>
                <w:szCs w:val="18"/>
              </w:rPr>
              <w:t>-</w:t>
            </w:r>
            <w:r w:rsidRPr="00D85348">
              <w:rPr>
                <w:sz w:val="18"/>
                <w:szCs w:val="18"/>
              </w:rPr>
              <w:t>Başkanlığımıza ait satın alma ve tahakkuk işlemlerini yapmak</w:t>
            </w:r>
          </w:p>
          <w:p w:rsidR="008F011E" w:rsidRPr="00D85348" w:rsidRDefault="008F011E" w:rsidP="001F5554">
            <w:pPr>
              <w:jc w:val="both"/>
              <w:rPr>
                <w:sz w:val="18"/>
                <w:szCs w:val="18"/>
                <w:u w:val="single"/>
              </w:rPr>
            </w:pPr>
          </w:p>
          <w:p w:rsidR="008F011E" w:rsidRPr="00D85348" w:rsidRDefault="008F011E" w:rsidP="001F5554">
            <w:pPr>
              <w:jc w:val="both"/>
              <w:rPr>
                <w:sz w:val="18"/>
                <w:szCs w:val="18"/>
                <w:u w:val="single"/>
              </w:rPr>
            </w:pPr>
            <w:r>
              <w:rPr>
                <w:sz w:val="18"/>
                <w:szCs w:val="18"/>
              </w:rPr>
              <w:t>-</w:t>
            </w:r>
            <w:r w:rsidRPr="00D85348">
              <w:rPr>
                <w:sz w:val="18"/>
                <w:szCs w:val="18"/>
              </w:rPr>
              <w:t xml:space="preserve">Daire Başkanı ve sorumlu Şube Müdürü tarafından verilen diğer görevleri yerine getirmek. </w:t>
            </w:r>
          </w:p>
          <w:p w:rsidR="008F011E" w:rsidRPr="00986874" w:rsidRDefault="008F011E" w:rsidP="00986874">
            <w:pPr>
              <w:jc w:val="both"/>
              <w:rPr>
                <w:sz w:val="18"/>
                <w:szCs w:val="18"/>
                <w:u w:val="single"/>
              </w:rPr>
            </w:pPr>
          </w:p>
        </w:tc>
        <w:tc>
          <w:tcPr>
            <w:tcW w:w="1826" w:type="dxa"/>
          </w:tcPr>
          <w:p w:rsidR="008F011E" w:rsidRDefault="008F011E" w:rsidP="008F011E">
            <w:pPr>
              <w:rPr>
                <w:sz w:val="20"/>
              </w:rPr>
            </w:pPr>
          </w:p>
          <w:p w:rsidR="008F011E" w:rsidRPr="00FD19DD" w:rsidRDefault="008F011E" w:rsidP="008F011E">
            <w:pPr>
              <w:rPr>
                <w:sz w:val="18"/>
                <w:szCs w:val="18"/>
              </w:rPr>
            </w:pPr>
            <w:r>
              <w:rPr>
                <w:sz w:val="20"/>
              </w:rPr>
              <w:t>Fırat MERİÇ</w:t>
            </w:r>
          </w:p>
        </w:tc>
      </w:tr>
    </w:tbl>
    <w:p w:rsidR="00BE2F52" w:rsidRPr="00540666" w:rsidRDefault="00261D06" w:rsidP="001F1231">
      <w:pPr>
        <w:spacing w:after="0"/>
        <w:jc w:val="both"/>
        <w:rPr>
          <w:b/>
          <w:sz w:val="18"/>
          <w:szCs w:val="18"/>
        </w:rPr>
      </w:pPr>
      <w:r w:rsidRPr="00540666">
        <w:rPr>
          <w:b/>
          <w:sz w:val="18"/>
          <w:szCs w:val="18"/>
        </w:rPr>
        <w:t>*</w:t>
      </w:r>
      <w:r w:rsidR="00F832A6" w:rsidRPr="00540666">
        <w:rPr>
          <w:b/>
          <w:sz w:val="18"/>
          <w:szCs w:val="18"/>
        </w:rPr>
        <w:t xml:space="preserve"> Kadro Unvanı</w:t>
      </w:r>
      <w:r w:rsidR="0021366F" w:rsidRPr="00540666">
        <w:rPr>
          <w:b/>
          <w:sz w:val="18"/>
          <w:szCs w:val="18"/>
        </w:rPr>
        <w:t>na bağlı olmadan yaptığı görev</w:t>
      </w:r>
      <w:r w:rsidR="004B5C3B" w:rsidRPr="00540666">
        <w:rPr>
          <w:b/>
          <w:sz w:val="18"/>
          <w:szCs w:val="18"/>
        </w:rPr>
        <w:t>ler</w:t>
      </w:r>
      <w:r w:rsidR="0021366F" w:rsidRPr="00540666">
        <w:rPr>
          <w:b/>
          <w:sz w:val="18"/>
          <w:szCs w:val="18"/>
        </w:rPr>
        <w:t xml:space="preserve"> ya</w:t>
      </w:r>
      <w:r w:rsidR="00A70972" w:rsidRPr="00540666">
        <w:rPr>
          <w:b/>
          <w:sz w:val="18"/>
          <w:szCs w:val="18"/>
        </w:rPr>
        <w:t>z</w:t>
      </w:r>
      <w:r w:rsidR="0021366F" w:rsidRPr="00540666">
        <w:rPr>
          <w:b/>
          <w:sz w:val="18"/>
          <w:szCs w:val="18"/>
        </w:rPr>
        <w:t>ılacaktır</w:t>
      </w:r>
      <w:r w:rsidR="00F832A6" w:rsidRPr="00540666">
        <w:rPr>
          <w:b/>
          <w:sz w:val="18"/>
          <w:szCs w:val="18"/>
        </w:rPr>
        <w:t>.</w:t>
      </w:r>
    </w:p>
    <w:p w:rsidR="00517435" w:rsidRPr="00540666" w:rsidRDefault="00517435" w:rsidP="001F1231">
      <w:pPr>
        <w:spacing w:after="0"/>
        <w:jc w:val="both"/>
        <w:rPr>
          <w:b/>
          <w:sz w:val="18"/>
          <w:szCs w:val="18"/>
        </w:rPr>
      </w:pPr>
      <w:r w:rsidRPr="00540666">
        <w:rPr>
          <w:b/>
          <w:sz w:val="18"/>
          <w:szCs w:val="18"/>
        </w:rPr>
        <w:t xml:space="preserve">** </w:t>
      </w:r>
      <w:r w:rsidR="0021366F" w:rsidRPr="00540666">
        <w:rPr>
          <w:b/>
          <w:sz w:val="18"/>
          <w:szCs w:val="18"/>
        </w:rPr>
        <w:t xml:space="preserve">Görev tanımı yapılan personelin herhangi bir nedenle (kanuni izin, geçici görev vb.) görevinde olmadığı durumlarda görevlerini yerine getirecek </w:t>
      </w:r>
      <w:r w:rsidR="00A70972" w:rsidRPr="00540666">
        <w:rPr>
          <w:b/>
          <w:sz w:val="18"/>
          <w:szCs w:val="18"/>
        </w:rPr>
        <w:t>kişilerin adı yazılacaktır</w:t>
      </w:r>
      <w:r w:rsidRPr="00540666">
        <w:rPr>
          <w:b/>
          <w:sz w:val="18"/>
          <w:szCs w:val="18"/>
        </w:rPr>
        <w:t>.</w:t>
      </w:r>
    </w:p>
    <w:sectPr w:rsidR="00517435" w:rsidRPr="00540666" w:rsidSect="0021458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6C1B"/>
    <w:multiLevelType w:val="hybridMultilevel"/>
    <w:tmpl w:val="26AE3F86"/>
    <w:lvl w:ilvl="0" w:tplc="041F000D">
      <w:start w:val="1"/>
      <w:numFmt w:val="bullet"/>
      <w:lvlText w:val=""/>
      <w:lvlJc w:val="left"/>
      <w:pPr>
        <w:ind w:left="754" w:hanging="360"/>
      </w:pPr>
      <w:rPr>
        <w:rFonts w:ascii="Wingdings" w:hAnsi="Wingdings"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 w15:restartNumberingAfterBreak="0">
    <w:nsid w:val="06DE2198"/>
    <w:multiLevelType w:val="hybridMultilevel"/>
    <w:tmpl w:val="1378456E"/>
    <w:lvl w:ilvl="0" w:tplc="041F0001">
      <w:start w:val="1"/>
      <w:numFmt w:val="bullet"/>
      <w:lvlText w:val=""/>
      <w:lvlJc w:val="left"/>
      <w:pPr>
        <w:tabs>
          <w:tab w:val="num" w:pos="1068"/>
        </w:tabs>
        <w:ind w:left="1068" w:hanging="360"/>
      </w:pPr>
      <w:rPr>
        <w:rFonts w:ascii="Symbol" w:hAnsi="Symbol"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 w15:restartNumberingAfterBreak="0">
    <w:nsid w:val="188E2F01"/>
    <w:multiLevelType w:val="hybridMultilevel"/>
    <w:tmpl w:val="0E6A37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C07376"/>
    <w:multiLevelType w:val="hybridMultilevel"/>
    <w:tmpl w:val="363E75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2316B73"/>
    <w:multiLevelType w:val="hybridMultilevel"/>
    <w:tmpl w:val="2B46881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942593"/>
    <w:multiLevelType w:val="hybridMultilevel"/>
    <w:tmpl w:val="605413A0"/>
    <w:lvl w:ilvl="0" w:tplc="041F000D">
      <w:start w:val="1"/>
      <w:numFmt w:val="bullet"/>
      <w:lvlText w:val=""/>
      <w:lvlJc w:val="left"/>
      <w:pPr>
        <w:ind w:left="501" w:hanging="360"/>
      </w:pPr>
      <w:rPr>
        <w:rFonts w:ascii="Wingdings" w:hAnsi="Wingdings"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6" w15:restartNumberingAfterBreak="0">
    <w:nsid w:val="40E3741D"/>
    <w:multiLevelType w:val="hybridMultilevel"/>
    <w:tmpl w:val="7B5630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561622D"/>
    <w:multiLevelType w:val="hybridMultilevel"/>
    <w:tmpl w:val="A2BECDEA"/>
    <w:lvl w:ilvl="0" w:tplc="38CE80CE">
      <w:start w:val="1"/>
      <w:numFmt w:val="bullet"/>
      <w:lvlText w:val=""/>
      <w:lvlJc w:val="left"/>
      <w:pPr>
        <w:ind w:left="360" w:hanging="360"/>
      </w:pPr>
      <w:rPr>
        <w:rFonts w:ascii="Wingdings" w:hAnsi="Wingdings" w:hint="default"/>
        <w:sz w:val="18"/>
        <w:szCs w:val="18"/>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4562712E"/>
    <w:multiLevelType w:val="hybridMultilevel"/>
    <w:tmpl w:val="A3B8500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7D32905"/>
    <w:multiLevelType w:val="hybridMultilevel"/>
    <w:tmpl w:val="7730EE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2FB24CA"/>
    <w:multiLevelType w:val="hybridMultilevel"/>
    <w:tmpl w:val="FFDC3B86"/>
    <w:lvl w:ilvl="0" w:tplc="F8CAF192">
      <w:start w:val="13"/>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5E4280D"/>
    <w:multiLevelType w:val="hybridMultilevel"/>
    <w:tmpl w:val="E47890EA"/>
    <w:lvl w:ilvl="0" w:tplc="EED2938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7AE3DA0"/>
    <w:multiLevelType w:val="hybridMultilevel"/>
    <w:tmpl w:val="A65CAD9A"/>
    <w:lvl w:ilvl="0" w:tplc="041F000D">
      <w:start w:val="1"/>
      <w:numFmt w:val="bullet"/>
      <w:lvlText w:val=""/>
      <w:lvlJc w:val="left"/>
      <w:pPr>
        <w:ind w:left="754" w:hanging="360"/>
      </w:pPr>
      <w:rPr>
        <w:rFonts w:ascii="Wingdings" w:hAnsi="Wingdings"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3" w15:restartNumberingAfterBreak="0">
    <w:nsid w:val="755804CF"/>
    <w:multiLevelType w:val="hybridMultilevel"/>
    <w:tmpl w:val="47B448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90F1085"/>
    <w:multiLevelType w:val="hybridMultilevel"/>
    <w:tmpl w:val="01D0FE6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
  </w:num>
  <w:num w:numId="3">
    <w:abstractNumId w:val="13"/>
  </w:num>
  <w:num w:numId="4">
    <w:abstractNumId w:val="2"/>
  </w:num>
  <w:num w:numId="5">
    <w:abstractNumId w:val="0"/>
  </w:num>
  <w:num w:numId="6">
    <w:abstractNumId w:val="8"/>
  </w:num>
  <w:num w:numId="7">
    <w:abstractNumId w:val="6"/>
  </w:num>
  <w:num w:numId="8">
    <w:abstractNumId w:val="12"/>
  </w:num>
  <w:num w:numId="9">
    <w:abstractNumId w:val="5"/>
  </w:num>
  <w:num w:numId="10">
    <w:abstractNumId w:val="7"/>
  </w:num>
  <w:num w:numId="11">
    <w:abstractNumId w:val="4"/>
  </w:num>
  <w:num w:numId="12">
    <w:abstractNumId w:val="3"/>
  </w:num>
  <w:num w:numId="13">
    <w:abstractNumId w:val="10"/>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25"/>
    <w:rsid w:val="000045D3"/>
    <w:rsid w:val="00021897"/>
    <w:rsid w:val="00026179"/>
    <w:rsid w:val="00043189"/>
    <w:rsid w:val="0004470F"/>
    <w:rsid w:val="000471D2"/>
    <w:rsid w:val="00073B5D"/>
    <w:rsid w:val="00083483"/>
    <w:rsid w:val="00085203"/>
    <w:rsid w:val="00085C6B"/>
    <w:rsid w:val="0008669E"/>
    <w:rsid w:val="000937BF"/>
    <w:rsid w:val="000A31EC"/>
    <w:rsid w:val="000A4EE5"/>
    <w:rsid w:val="000B147E"/>
    <w:rsid w:val="000B18E0"/>
    <w:rsid w:val="000B450D"/>
    <w:rsid w:val="000B5B05"/>
    <w:rsid w:val="000C5D37"/>
    <w:rsid w:val="000D2B5E"/>
    <w:rsid w:val="000D5674"/>
    <w:rsid w:val="000E04E7"/>
    <w:rsid w:val="000E0F34"/>
    <w:rsid w:val="000E23F1"/>
    <w:rsid w:val="000F18A6"/>
    <w:rsid w:val="000F3065"/>
    <w:rsid w:val="001123BE"/>
    <w:rsid w:val="00123A50"/>
    <w:rsid w:val="001255B6"/>
    <w:rsid w:val="0012709B"/>
    <w:rsid w:val="001408D3"/>
    <w:rsid w:val="00151AEA"/>
    <w:rsid w:val="00175E03"/>
    <w:rsid w:val="001A2BBF"/>
    <w:rsid w:val="001A45D6"/>
    <w:rsid w:val="001A513F"/>
    <w:rsid w:val="001B7083"/>
    <w:rsid w:val="001C4E5E"/>
    <w:rsid w:val="001D578C"/>
    <w:rsid w:val="001F1231"/>
    <w:rsid w:val="001F5554"/>
    <w:rsid w:val="00204DCA"/>
    <w:rsid w:val="00206354"/>
    <w:rsid w:val="0021366F"/>
    <w:rsid w:val="00214582"/>
    <w:rsid w:val="002332C5"/>
    <w:rsid w:val="00236597"/>
    <w:rsid w:val="002422BB"/>
    <w:rsid w:val="00247B5F"/>
    <w:rsid w:val="00247ED7"/>
    <w:rsid w:val="00255FD5"/>
    <w:rsid w:val="00261D06"/>
    <w:rsid w:val="00276310"/>
    <w:rsid w:val="00276C50"/>
    <w:rsid w:val="0028243C"/>
    <w:rsid w:val="00283B8A"/>
    <w:rsid w:val="002B2373"/>
    <w:rsid w:val="002B66D9"/>
    <w:rsid w:val="002C2F94"/>
    <w:rsid w:val="002C3443"/>
    <w:rsid w:val="002C3B50"/>
    <w:rsid w:val="002C777F"/>
    <w:rsid w:val="002C7E58"/>
    <w:rsid w:val="002E0E4E"/>
    <w:rsid w:val="002E106D"/>
    <w:rsid w:val="002E37A7"/>
    <w:rsid w:val="002E607B"/>
    <w:rsid w:val="002E7BAF"/>
    <w:rsid w:val="002F2B55"/>
    <w:rsid w:val="002F30B7"/>
    <w:rsid w:val="0034634A"/>
    <w:rsid w:val="00350B72"/>
    <w:rsid w:val="00356783"/>
    <w:rsid w:val="00357A61"/>
    <w:rsid w:val="00362C2C"/>
    <w:rsid w:val="003631B7"/>
    <w:rsid w:val="00370FB6"/>
    <w:rsid w:val="003861A1"/>
    <w:rsid w:val="003917D7"/>
    <w:rsid w:val="00392D22"/>
    <w:rsid w:val="003935F1"/>
    <w:rsid w:val="00397BA8"/>
    <w:rsid w:val="003C77FD"/>
    <w:rsid w:val="003E1C88"/>
    <w:rsid w:val="003E3A39"/>
    <w:rsid w:val="003E542A"/>
    <w:rsid w:val="003E712E"/>
    <w:rsid w:val="004018CF"/>
    <w:rsid w:val="0043389A"/>
    <w:rsid w:val="00446E41"/>
    <w:rsid w:val="004605EB"/>
    <w:rsid w:val="0047450A"/>
    <w:rsid w:val="00476874"/>
    <w:rsid w:val="004A41B9"/>
    <w:rsid w:val="004B29B7"/>
    <w:rsid w:val="004B5C3B"/>
    <w:rsid w:val="004C013F"/>
    <w:rsid w:val="004C52A2"/>
    <w:rsid w:val="004C6D6B"/>
    <w:rsid w:val="004F0835"/>
    <w:rsid w:val="00502C79"/>
    <w:rsid w:val="00515529"/>
    <w:rsid w:val="00517435"/>
    <w:rsid w:val="00520F25"/>
    <w:rsid w:val="00540666"/>
    <w:rsid w:val="005502F1"/>
    <w:rsid w:val="00570319"/>
    <w:rsid w:val="00570A4D"/>
    <w:rsid w:val="00572316"/>
    <w:rsid w:val="005929BC"/>
    <w:rsid w:val="00597F5F"/>
    <w:rsid w:val="005A253F"/>
    <w:rsid w:val="005B6A21"/>
    <w:rsid w:val="005C2530"/>
    <w:rsid w:val="005C598C"/>
    <w:rsid w:val="005F1580"/>
    <w:rsid w:val="00603422"/>
    <w:rsid w:val="006060B1"/>
    <w:rsid w:val="00615E41"/>
    <w:rsid w:val="00617AA9"/>
    <w:rsid w:val="00617D7D"/>
    <w:rsid w:val="00623C18"/>
    <w:rsid w:val="006306E1"/>
    <w:rsid w:val="00636514"/>
    <w:rsid w:val="00641F8A"/>
    <w:rsid w:val="00643D54"/>
    <w:rsid w:val="006455EE"/>
    <w:rsid w:val="00652C28"/>
    <w:rsid w:val="00673E41"/>
    <w:rsid w:val="00675821"/>
    <w:rsid w:val="0068514F"/>
    <w:rsid w:val="006C3ADD"/>
    <w:rsid w:val="006C73F1"/>
    <w:rsid w:val="006D1AD1"/>
    <w:rsid w:val="006D2E75"/>
    <w:rsid w:val="006E0D13"/>
    <w:rsid w:val="00711165"/>
    <w:rsid w:val="007138C1"/>
    <w:rsid w:val="00716E96"/>
    <w:rsid w:val="00720427"/>
    <w:rsid w:val="007462EF"/>
    <w:rsid w:val="007558B2"/>
    <w:rsid w:val="007667F3"/>
    <w:rsid w:val="007720AC"/>
    <w:rsid w:val="00777443"/>
    <w:rsid w:val="007816BA"/>
    <w:rsid w:val="00783E17"/>
    <w:rsid w:val="007A15EA"/>
    <w:rsid w:val="007A3294"/>
    <w:rsid w:val="007B008A"/>
    <w:rsid w:val="007B51A7"/>
    <w:rsid w:val="007B7781"/>
    <w:rsid w:val="007C71E2"/>
    <w:rsid w:val="007E109B"/>
    <w:rsid w:val="007F3EDA"/>
    <w:rsid w:val="007F68A5"/>
    <w:rsid w:val="00814ACC"/>
    <w:rsid w:val="008156B8"/>
    <w:rsid w:val="0082470A"/>
    <w:rsid w:val="008347D7"/>
    <w:rsid w:val="008436D9"/>
    <w:rsid w:val="00843BDB"/>
    <w:rsid w:val="0086622B"/>
    <w:rsid w:val="0088551A"/>
    <w:rsid w:val="0088731C"/>
    <w:rsid w:val="008A72D6"/>
    <w:rsid w:val="008B097F"/>
    <w:rsid w:val="008B2613"/>
    <w:rsid w:val="008C65C5"/>
    <w:rsid w:val="008D4933"/>
    <w:rsid w:val="008D5A8C"/>
    <w:rsid w:val="008D6E61"/>
    <w:rsid w:val="008E2ADF"/>
    <w:rsid w:val="008F011E"/>
    <w:rsid w:val="00934321"/>
    <w:rsid w:val="00953053"/>
    <w:rsid w:val="00977543"/>
    <w:rsid w:val="00986874"/>
    <w:rsid w:val="00994867"/>
    <w:rsid w:val="009A2515"/>
    <w:rsid w:val="009E23EB"/>
    <w:rsid w:val="009F067F"/>
    <w:rsid w:val="009F2CC5"/>
    <w:rsid w:val="00A12D2E"/>
    <w:rsid w:val="00A4102D"/>
    <w:rsid w:val="00A422A6"/>
    <w:rsid w:val="00A52907"/>
    <w:rsid w:val="00A6353A"/>
    <w:rsid w:val="00A63578"/>
    <w:rsid w:val="00A70972"/>
    <w:rsid w:val="00A927EF"/>
    <w:rsid w:val="00AA0B7C"/>
    <w:rsid w:val="00AA2DC2"/>
    <w:rsid w:val="00AE1824"/>
    <w:rsid w:val="00AE2C2F"/>
    <w:rsid w:val="00AE6556"/>
    <w:rsid w:val="00AF05E6"/>
    <w:rsid w:val="00B03AE1"/>
    <w:rsid w:val="00B2233B"/>
    <w:rsid w:val="00B2511A"/>
    <w:rsid w:val="00B40B94"/>
    <w:rsid w:val="00B50D0C"/>
    <w:rsid w:val="00B601CA"/>
    <w:rsid w:val="00B76C7E"/>
    <w:rsid w:val="00B805A6"/>
    <w:rsid w:val="00B81A16"/>
    <w:rsid w:val="00BD0961"/>
    <w:rsid w:val="00BD23F0"/>
    <w:rsid w:val="00BE044A"/>
    <w:rsid w:val="00BE21CE"/>
    <w:rsid w:val="00BE58D9"/>
    <w:rsid w:val="00C13FFE"/>
    <w:rsid w:val="00C24891"/>
    <w:rsid w:val="00C34352"/>
    <w:rsid w:val="00C3631A"/>
    <w:rsid w:val="00C70202"/>
    <w:rsid w:val="00C74829"/>
    <w:rsid w:val="00CA290F"/>
    <w:rsid w:val="00CE0857"/>
    <w:rsid w:val="00CF081F"/>
    <w:rsid w:val="00D02799"/>
    <w:rsid w:val="00D15564"/>
    <w:rsid w:val="00D34D3E"/>
    <w:rsid w:val="00D35056"/>
    <w:rsid w:val="00D41757"/>
    <w:rsid w:val="00D502BE"/>
    <w:rsid w:val="00D5524C"/>
    <w:rsid w:val="00D70BC9"/>
    <w:rsid w:val="00D77357"/>
    <w:rsid w:val="00D85348"/>
    <w:rsid w:val="00DA3289"/>
    <w:rsid w:val="00DA7DA4"/>
    <w:rsid w:val="00DC0789"/>
    <w:rsid w:val="00DC5435"/>
    <w:rsid w:val="00DD1737"/>
    <w:rsid w:val="00DD1CF6"/>
    <w:rsid w:val="00DF04E4"/>
    <w:rsid w:val="00E14C99"/>
    <w:rsid w:val="00E164BB"/>
    <w:rsid w:val="00E36074"/>
    <w:rsid w:val="00E43A6F"/>
    <w:rsid w:val="00E52D37"/>
    <w:rsid w:val="00E849C7"/>
    <w:rsid w:val="00E85BDE"/>
    <w:rsid w:val="00EA0ACB"/>
    <w:rsid w:val="00EA1BA5"/>
    <w:rsid w:val="00EB578A"/>
    <w:rsid w:val="00EC6596"/>
    <w:rsid w:val="00EE1C08"/>
    <w:rsid w:val="00EF17AE"/>
    <w:rsid w:val="00EF1BD5"/>
    <w:rsid w:val="00F03677"/>
    <w:rsid w:val="00F05506"/>
    <w:rsid w:val="00F15092"/>
    <w:rsid w:val="00F160BD"/>
    <w:rsid w:val="00F236B2"/>
    <w:rsid w:val="00F4191D"/>
    <w:rsid w:val="00F46924"/>
    <w:rsid w:val="00F53965"/>
    <w:rsid w:val="00F653DC"/>
    <w:rsid w:val="00F6598D"/>
    <w:rsid w:val="00F67076"/>
    <w:rsid w:val="00F71BE7"/>
    <w:rsid w:val="00F75FE2"/>
    <w:rsid w:val="00F778B0"/>
    <w:rsid w:val="00F832A6"/>
    <w:rsid w:val="00F835C7"/>
    <w:rsid w:val="00F87EDE"/>
    <w:rsid w:val="00F952D3"/>
    <w:rsid w:val="00FA0409"/>
    <w:rsid w:val="00FA36B5"/>
    <w:rsid w:val="00FA3789"/>
    <w:rsid w:val="00FC2497"/>
    <w:rsid w:val="00FD19DD"/>
    <w:rsid w:val="00FD2F03"/>
    <w:rsid w:val="00FD3EFE"/>
    <w:rsid w:val="00FD4F07"/>
    <w:rsid w:val="00FD69FC"/>
    <w:rsid w:val="00FE09D6"/>
    <w:rsid w:val="00FE6B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353A6"/>
  <w15:docId w15:val="{11425EEF-52F9-4CEA-8106-2428C9FD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20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20F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0F25"/>
    <w:rPr>
      <w:rFonts w:ascii="Tahoma" w:hAnsi="Tahoma" w:cs="Tahoma"/>
      <w:sz w:val="16"/>
      <w:szCs w:val="16"/>
    </w:rPr>
  </w:style>
  <w:style w:type="paragraph" w:styleId="ListeParagraf">
    <w:name w:val="List Paragraph"/>
    <w:basedOn w:val="Normal"/>
    <w:uiPriority w:val="34"/>
    <w:qFormat/>
    <w:rsid w:val="00673E41"/>
    <w:pPr>
      <w:ind w:left="720"/>
      <w:contextualSpacing/>
    </w:pPr>
  </w:style>
  <w:style w:type="character" w:styleId="Kpr">
    <w:name w:val="Hyperlink"/>
    <w:basedOn w:val="VarsaylanParagrafYazTipi"/>
    <w:uiPriority w:val="99"/>
    <w:unhideWhenUsed/>
    <w:rsid w:val="00B03AE1"/>
    <w:rPr>
      <w:color w:val="0000FF" w:themeColor="hyperlink"/>
      <w:u w:val="single"/>
    </w:rPr>
  </w:style>
  <w:style w:type="character" w:styleId="zlenenKpr">
    <w:name w:val="FollowedHyperlink"/>
    <w:basedOn w:val="VarsaylanParagrafYazTipi"/>
    <w:uiPriority w:val="99"/>
    <w:semiHidden/>
    <w:unhideWhenUsed/>
    <w:rsid w:val="00B03AE1"/>
    <w:rPr>
      <w:color w:val="800080" w:themeColor="followedHyperlink"/>
      <w:u w:val="single"/>
    </w:rPr>
  </w:style>
  <w:style w:type="paragraph" w:customStyle="1" w:styleId="Default">
    <w:name w:val="Default"/>
    <w:rsid w:val="000E04E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99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1032</Words>
  <Characters>5884</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SEVGİ</dc:creator>
  <cp:lastModifiedBy>Windows Kullanıcısı</cp:lastModifiedBy>
  <cp:revision>55</cp:revision>
  <cp:lastPrinted>2019-05-13T11:21:00Z</cp:lastPrinted>
  <dcterms:created xsi:type="dcterms:W3CDTF">2019-05-13T12:03:00Z</dcterms:created>
  <dcterms:modified xsi:type="dcterms:W3CDTF">2019-05-20T10:39:00Z</dcterms:modified>
</cp:coreProperties>
</file>